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A29A" w14:textId="32996A7F" w:rsidR="00283E3F" w:rsidRDefault="00283E3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DD432" wp14:editId="378E6A74">
                <wp:simplePos x="0" y="0"/>
                <wp:positionH relativeFrom="column">
                  <wp:posOffset>4376419</wp:posOffset>
                </wp:positionH>
                <wp:positionV relativeFrom="paragraph">
                  <wp:posOffset>13335</wp:posOffset>
                </wp:positionV>
                <wp:extent cx="1349375" cy="270344"/>
                <wp:effectExtent l="0" t="0" r="22225" b="1587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9375" cy="27034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510691" w14:textId="4A41DFE1" w:rsidR="0036222F" w:rsidRPr="00425983" w:rsidRDefault="0036222F" w:rsidP="00E30D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25983">
                              <w:rPr>
                                <w:rFonts w:ascii="Arial" w:hAnsi="Arial" w:cs="Arial"/>
                                <w:b/>
                              </w:rPr>
                              <w:t>IK-1/KPO</w:t>
                            </w:r>
                            <w:r w:rsidR="00E31EAB">
                              <w:rPr>
                                <w:rFonts w:ascii="Arial" w:hAnsi="Arial" w:cs="Arial"/>
                                <w:b/>
                              </w:rPr>
                              <w:t>_</w:t>
                            </w:r>
                            <w:r w:rsidRPr="00425983">
                              <w:rPr>
                                <w:rFonts w:ascii="Arial" w:hAnsi="Arial" w:cs="Arial"/>
                                <w:b/>
                              </w:rPr>
                              <w:t>B3.1.1</w:t>
                            </w:r>
                          </w:p>
                          <w:p w14:paraId="4175D9E5" w14:textId="77777777" w:rsidR="0036222F" w:rsidRPr="00425983" w:rsidRDefault="0036222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DDD43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44.6pt;margin-top:1.05pt;width:106.25pt;height:21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6A510691" w14:textId="4A41DFE1" w:rsidR="0036222F" w:rsidRPr="00425983" w:rsidRDefault="0036222F" w:rsidP="00E30D47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425983">
                        <w:rPr>
                          <w:rFonts w:ascii="Arial" w:hAnsi="Arial" w:cs="Arial"/>
                          <w:b/>
                        </w:rPr>
                        <w:t>IK-1/KPO</w:t>
                      </w:r>
                      <w:r w:rsidR="00E31EAB">
                        <w:rPr>
                          <w:rFonts w:ascii="Arial" w:hAnsi="Arial" w:cs="Arial"/>
                          <w:b/>
                        </w:rPr>
                        <w:t>_</w:t>
                      </w:r>
                      <w:r w:rsidRPr="00425983">
                        <w:rPr>
                          <w:rFonts w:ascii="Arial" w:hAnsi="Arial" w:cs="Arial"/>
                          <w:b/>
                        </w:rPr>
                        <w:t>B3.1.1</w:t>
                      </w:r>
                    </w:p>
                    <w:p w14:paraId="4175D9E5" w14:textId="77777777" w:rsidR="0036222F" w:rsidRPr="00425983" w:rsidRDefault="0036222F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96AD8E" w14:textId="77777777" w:rsidR="00415D0A" w:rsidRPr="00106B05" w:rsidRDefault="00415D0A" w:rsidP="00106B05">
      <w:pPr>
        <w:spacing w:after="120" w:line="240" w:lineRule="auto"/>
        <w:jc w:val="both"/>
        <w:rPr>
          <w:rFonts w:ascii="Arial" w:hAnsi="Arial" w:cs="Arial"/>
        </w:rPr>
      </w:pPr>
    </w:p>
    <w:p w14:paraId="3B8D28F5" w14:textId="77777777" w:rsidR="00283E3F" w:rsidRPr="00106B05" w:rsidRDefault="00283E3F" w:rsidP="00106B05">
      <w:pPr>
        <w:spacing w:after="120" w:line="240" w:lineRule="auto"/>
        <w:jc w:val="both"/>
        <w:rPr>
          <w:rFonts w:ascii="Arial" w:hAnsi="Arial" w:cs="Arial"/>
        </w:rPr>
      </w:pPr>
    </w:p>
    <w:p w14:paraId="3169200A" w14:textId="77777777" w:rsidR="00283E3F" w:rsidRPr="00106B05" w:rsidRDefault="00106B05" w:rsidP="00106B05">
      <w:pPr>
        <w:pStyle w:val="Nagwek1"/>
        <w:spacing w:before="120" w:after="120" w:line="240" w:lineRule="auto"/>
        <w:jc w:val="both"/>
        <w:rPr>
          <w:rFonts w:ascii="Arial" w:hAnsi="Arial" w:cs="Arial"/>
          <w:b/>
          <w:color w:val="auto"/>
          <w:sz w:val="28"/>
          <w:szCs w:val="22"/>
        </w:rPr>
      </w:pPr>
      <w:r w:rsidRPr="00106B05">
        <w:rPr>
          <w:rFonts w:ascii="Arial" w:hAnsi="Arial" w:cs="Arial"/>
          <w:b/>
          <w:color w:val="auto"/>
          <w:sz w:val="28"/>
          <w:szCs w:val="22"/>
        </w:rPr>
        <w:t>INSTRUKCJA DO KARTY WERYFIKACJI WNIOSKU O OBJĘCIE WSPARCIEM/ WNIOSKU O PONOWNĄ OCENĘ (KPO)</w:t>
      </w:r>
    </w:p>
    <w:p w14:paraId="28FEDBBA" w14:textId="77777777" w:rsidR="00283E3F" w:rsidRPr="00106B05" w:rsidRDefault="00283E3F" w:rsidP="00106B05">
      <w:pPr>
        <w:spacing w:before="120" w:after="120" w:line="240" w:lineRule="auto"/>
        <w:jc w:val="both"/>
        <w:rPr>
          <w:rFonts w:ascii="Arial" w:hAnsi="Arial" w:cs="Arial"/>
          <w:sz w:val="28"/>
        </w:rPr>
      </w:pPr>
    </w:p>
    <w:p w14:paraId="54403BF8" w14:textId="77777777" w:rsidR="00283E3F" w:rsidRPr="00106B05" w:rsidRDefault="00C53251" w:rsidP="00106B05">
      <w:pPr>
        <w:pStyle w:val="Nagwek1"/>
        <w:spacing w:before="120" w:after="120" w:line="240" w:lineRule="auto"/>
        <w:jc w:val="both"/>
        <w:rPr>
          <w:rFonts w:ascii="Arial" w:hAnsi="Arial" w:cs="Arial"/>
          <w:b/>
          <w:color w:val="auto"/>
          <w:sz w:val="28"/>
          <w:szCs w:val="22"/>
        </w:rPr>
      </w:pPr>
      <w:r w:rsidRPr="00106B05">
        <w:rPr>
          <w:rFonts w:ascii="Arial" w:hAnsi="Arial" w:cs="Arial"/>
          <w:b/>
          <w:color w:val="auto"/>
          <w:sz w:val="28"/>
          <w:szCs w:val="22"/>
        </w:rPr>
        <w:t>INFORMACJE OGÓLNE</w:t>
      </w:r>
    </w:p>
    <w:p w14:paraId="3F498B49" w14:textId="77777777" w:rsidR="00C668F8" w:rsidRPr="00106B05" w:rsidRDefault="00C668F8" w:rsidP="00106B05">
      <w:pPr>
        <w:spacing w:after="120" w:line="240" w:lineRule="auto"/>
        <w:jc w:val="both"/>
        <w:rPr>
          <w:rFonts w:ascii="Arial" w:hAnsi="Arial" w:cs="Arial"/>
        </w:rPr>
      </w:pPr>
    </w:p>
    <w:p w14:paraId="03714278" w14:textId="77777777" w:rsidR="00425983" w:rsidRPr="00106B05" w:rsidRDefault="00425983" w:rsidP="00106B05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Karta weryfikacji służy do oceny wniosków o objęcie wsparciem, jak i do oceny wniosku o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ponowną ocenę przedsięwzięcia w przypadku, gdy wnioskodawca złoży taki wniosek po odmowie objęcia przedsięwzięcia wsparciem.</w:t>
      </w:r>
    </w:p>
    <w:p w14:paraId="2B0FABFE" w14:textId="0BEF8F87" w:rsidR="00425983" w:rsidRPr="00106B05" w:rsidRDefault="00425983" w:rsidP="00106B05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Przed rozpoczęciem procesu weryfikacji wniosku wszystkie osoby uczestniczące w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procesie oceny wniosku muszą zapoznać się z deklaracją bezstronności </w:t>
      </w:r>
      <w:r w:rsidR="00CE6D1A">
        <w:rPr>
          <w:rFonts w:ascii="Arial" w:hAnsi="Arial" w:cs="Arial"/>
        </w:rPr>
        <w:br/>
      </w:r>
      <w:r w:rsidRPr="00106B05">
        <w:rPr>
          <w:rFonts w:ascii="Arial" w:hAnsi="Arial" w:cs="Arial"/>
        </w:rPr>
        <w:t>(</w:t>
      </w:r>
      <w:r w:rsidR="00CE6D1A" w:rsidRPr="00CE6D1A">
        <w:rPr>
          <w:rFonts w:ascii="Arial" w:hAnsi="Arial" w:cs="Arial"/>
        </w:rPr>
        <w:t>D-1/KPO_B3.1.1</w:t>
      </w:r>
      <w:r w:rsidRPr="00106B05">
        <w:rPr>
          <w:rFonts w:ascii="Arial" w:hAnsi="Arial" w:cs="Arial"/>
        </w:rPr>
        <w:t>), podpisać ją i dołączyć do teczki sprawy.</w:t>
      </w:r>
    </w:p>
    <w:p w14:paraId="1346042C" w14:textId="77777777" w:rsidR="00425983" w:rsidRPr="00106B05" w:rsidRDefault="00425983" w:rsidP="00106B05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Przed rozpoczęciem procesu weryfikacji wniosku należy zapoznać się z aktualną instrukcją </w:t>
      </w:r>
      <w:r w:rsidR="00185918" w:rsidRPr="00106B05">
        <w:rPr>
          <w:rFonts w:ascii="Arial" w:hAnsi="Arial" w:cs="Arial"/>
        </w:rPr>
        <w:t>określającą zasady użytkowania a</w:t>
      </w:r>
      <w:r w:rsidRPr="00106B05">
        <w:rPr>
          <w:rFonts w:ascii="Arial" w:hAnsi="Arial" w:cs="Arial"/>
        </w:rPr>
        <w:t>plikacji WOD2021.</w:t>
      </w:r>
    </w:p>
    <w:p w14:paraId="001AB7BF" w14:textId="190DD784" w:rsidR="00425983" w:rsidRPr="00106B05" w:rsidRDefault="00425983" w:rsidP="00106B05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Przed wypełnieniem karty weryfikacji wniosku o objęcie wsparciem (</w:t>
      </w:r>
      <w:r w:rsidR="00245EFB" w:rsidRPr="00106B05">
        <w:rPr>
          <w:rFonts w:ascii="Arial" w:hAnsi="Arial" w:cs="Arial"/>
        </w:rPr>
        <w:t>KW-1/</w:t>
      </w:r>
      <w:r w:rsidRPr="00106B05">
        <w:rPr>
          <w:rFonts w:ascii="Arial" w:hAnsi="Arial" w:cs="Arial"/>
        </w:rPr>
        <w:t>KPO</w:t>
      </w:r>
      <w:r w:rsidR="00BD7481">
        <w:rPr>
          <w:rFonts w:ascii="Arial" w:hAnsi="Arial" w:cs="Arial"/>
        </w:rPr>
        <w:t>_</w:t>
      </w:r>
      <w:r w:rsidR="00245EFB" w:rsidRPr="00106B05">
        <w:rPr>
          <w:rFonts w:ascii="Arial" w:hAnsi="Arial" w:cs="Arial"/>
        </w:rPr>
        <w:t>B3.1.1</w:t>
      </w:r>
      <w:r w:rsidRPr="00106B05">
        <w:rPr>
          <w:rFonts w:ascii="Arial" w:hAnsi="Arial" w:cs="Arial"/>
        </w:rPr>
        <w:t>) zwanej dalej k</w:t>
      </w:r>
      <w:r w:rsidR="00245EFB" w:rsidRPr="00106B05">
        <w:rPr>
          <w:rFonts w:ascii="Arial" w:hAnsi="Arial" w:cs="Arial"/>
        </w:rPr>
        <w:t xml:space="preserve">artą weryfikacji, należy zapoznać się z zasadami objęcia wsparciem oraz rozpatrywaniem wniosku o </w:t>
      </w:r>
      <w:r w:rsidR="00185918" w:rsidRPr="00106B05">
        <w:rPr>
          <w:rFonts w:ascii="Arial" w:hAnsi="Arial" w:cs="Arial"/>
        </w:rPr>
        <w:t>objęcie wsparciem</w:t>
      </w:r>
      <w:r w:rsidR="00245EFB" w:rsidRPr="00106B05">
        <w:rPr>
          <w:rFonts w:ascii="Arial" w:hAnsi="Arial" w:cs="Arial"/>
        </w:rPr>
        <w:t>, w szczególności z</w:t>
      </w:r>
      <w:r w:rsidR="00185918" w:rsidRPr="00106B05">
        <w:rPr>
          <w:rFonts w:ascii="Arial" w:hAnsi="Arial" w:cs="Arial"/>
        </w:rPr>
        <w:t> </w:t>
      </w:r>
      <w:r w:rsidR="00245EFB" w:rsidRPr="00106B05">
        <w:rPr>
          <w:rFonts w:ascii="Arial" w:hAnsi="Arial" w:cs="Arial"/>
        </w:rPr>
        <w:t>Regulaminem wyboru przedsięwzięć.</w:t>
      </w:r>
    </w:p>
    <w:p w14:paraId="1C07D0DD" w14:textId="36C07477" w:rsidR="00185918" w:rsidRPr="00106B05" w:rsidRDefault="00185918" w:rsidP="00106B05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Czynności związane z obsługą wniosku o objęcie wsparciem / wniosku o ponowną ocenę wykonywane są przez pracowników Departamentu </w:t>
      </w:r>
      <w:r w:rsidR="00BD2ED8">
        <w:rPr>
          <w:rFonts w:ascii="Arial" w:hAnsi="Arial" w:cs="Arial"/>
        </w:rPr>
        <w:t>Rolnictwa i</w:t>
      </w:r>
      <w:r w:rsidRPr="00106B05">
        <w:rPr>
          <w:rFonts w:ascii="Arial" w:hAnsi="Arial" w:cs="Arial"/>
        </w:rPr>
        <w:t xml:space="preserve"> Rozwoju Obszarów Wiejskich Urzędu Marszałkowskiego Województwa Po</w:t>
      </w:r>
      <w:r w:rsidR="00BD2ED8">
        <w:rPr>
          <w:rFonts w:ascii="Arial" w:hAnsi="Arial" w:cs="Arial"/>
        </w:rPr>
        <w:t>dlaskiego</w:t>
      </w:r>
      <w:r w:rsidRPr="00106B05">
        <w:rPr>
          <w:rFonts w:ascii="Arial" w:hAnsi="Arial" w:cs="Arial"/>
        </w:rPr>
        <w:t xml:space="preserve"> (D</w:t>
      </w:r>
      <w:r w:rsidR="00BD2ED8">
        <w:rPr>
          <w:rFonts w:ascii="Arial" w:hAnsi="Arial" w:cs="Arial"/>
        </w:rPr>
        <w:t>R</w:t>
      </w:r>
      <w:r w:rsidRPr="00106B05">
        <w:rPr>
          <w:rFonts w:ascii="Arial" w:hAnsi="Arial" w:cs="Arial"/>
        </w:rPr>
        <w:t xml:space="preserve"> UMWP), zgodnie </w:t>
      </w:r>
      <w:r w:rsidR="00BD2ED8">
        <w:rPr>
          <w:rFonts w:ascii="Arial" w:hAnsi="Arial" w:cs="Arial"/>
        </w:rPr>
        <w:br/>
      </w:r>
      <w:r w:rsidRPr="00106B05">
        <w:rPr>
          <w:rFonts w:ascii="Arial" w:hAnsi="Arial" w:cs="Arial"/>
        </w:rPr>
        <w:t>z zakresami czynności oraz w ramach posiadanych upoważnień. W przypadku nieobecności osoby upoważnionej do określonej czynności, czynność ta wykonywana jest zgodnie z systemem zastępstwa w ramach posiadanych upoważnień.</w:t>
      </w:r>
    </w:p>
    <w:p w14:paraId="72E463C8" w14:textId="551EA7A8" w:rsidR="00185918" w:rsidRPr="00106B05" w:rsidRDefault="00185918" w:rsidP="00106B05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Pisma kierowane do wnioskodawców podpisywane są przez Dyrektora / Zastępcę Dyrektora D</w:t>
      </w:r>
      <w:r w:rsidR="00BD2ED8">
        <w:rPr>
          <w:rFonts w:ascii="Arial" w:hAnsi="Arial" w:cs="Arial"/>
        </w:rPr>
        <w:t>R UMWP</w:t>
      </w:r>
      <w:r w:rsidRPr="00106B05">
        <w:rPr>
          <w:rFonts w:ascii="Arial" w:hAnsi="Arial" w:cs="Arial"/>
        </w:rPr>
        <w:t>. Pisma kierowane do innych komórek organizacyjnych D</w:t>
      </w:r>
      <w:r w:rsidR="00BD2ED8">
        <w:rPr>
          <w:rFonts w:ascii="Arial" w:hAnsi="Arial" w:cs="Arial"/>
        </w:rPr>
        <w:t>R UMWP</w:t>
      </w:r>
      <w:r w:rsidRPr="00106B05">
        <w:rPr>
          <w:rFonts w:ascii="Arial" w:hAnsi="Arial" w:cs="Arial"/>
        </w:rPr>
        <w:t xml:space="preserve"> mogą być podpisywane przez Kierownika Referatu.</w:t>
      </w:r>
    </w:p>
    <w:p w14:paraId="3ED4F268" w14:textId="77777777" w:rsidR="00185918" w:rsidRPr="00106B05" w:rsidRDefault="00185918" w:rsidP="00106B05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Korespondencja z wnioskodawcą odbywa się elektronicznie z wykorzystaniem systemu CST2021, za wyjątkiem informacji o pozostawieniu wniosku bez rozpatrzenia, w  przypadku złożenia przez wnioskodawcę wniosku w ramach naboru w inny sposób niż za pomocą formularza </w:t>
      </w:r>
      <w:r w:rsidR="004D764F" w:rsidRPr="00106B05">
        <w:rPr>
          <w:rFonts w:ascii="Arial" w:hAnsi="Arial" w:cs="Arial"/>
        </w:rPr>
        <w:t>wniosku udostępnionego przez SW w systemie CST2021 oraz składania i</w:t>
      </w:r>
      <w:r w:rsidR="00BD7350">
        <w:rPr>
          <w:rFonts w:ascii="Arial" w:hAnsi="Arial" w:cs="Arial"/>
        </w:rPr>
        <w:t> </w:t>
      </w:r>
      <w:r w:rsidR="004D764F" w:rsidRPr="00106B05">
        <w:rPr>
          <w:rFonts w:ascii="Arial" w:hAnsi="Arial" w:cs="Arial"/>
        </w:rPr>
        <w:t>obsługi wniosku o ponowną ocenę.</w:t>
      </w:r>
    </w:p>
    <w:p w14:paraId="0A645846" w14:textId="4582EE0D" w:rsidR="004D764F" w:rsidRPr="00106B05" w:rsidRDefault="004D764F" w:rsidP="00106B05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Co do zasady, wniosek o objęcie wsparciem, zwany dalej „wnioskiem” weryfikowany jest przez jednego pracownika pełniącego rolę </w:t>
      </w:r>
      <w:r w:rsidRPr="00106B05">
        <w:rPr>
          <w:rFonts w:ascii="Arial" w:hAnsi="Arial" w:cs="Arial"/>
          <w:i/>
        </w:rPr>
        <w:t>„Oceniającego”</w:t>
      </w:r>
      <w:r w:rsidRPr="00106B05">
        <w:rPr>
          <w:rFonts w:ascii="Arial" w:hAnsi="Arial" w:cs="Arial"/>
        </w:rPr>
        <w:t xml:space="preserve"> [Oceniający]. Co najmniej 10% wniosków złożonych w ramach naboru ocenianych jest zgodnie z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zasadą „dwóch par oczu”, również przez pracownika pełniącego rolę </w:t>
      </w:r>
      <w:r w:rsidRPr="00106B05">
        <w:rPr>
          <w:rFonts w:ascii="Arial" w:hAnsi="Arial" w:cs="Arial"/>
          <w:i/>
        </w:rPr>
        <w:t xml:space="preserve">„Sprawdzającego” </w:t>
      </w:r>
      <w:r w:rsidRPr="00106B05">
        <w:rPr>
          <w:rFonts w:ascii="Arial" w:hAnsi="Arial" w:cs="Arial"/>
        </w:rPr>
        <w:t>[Sprawdzający].</w:t>
      </w:r>
    </w:p>
    <w:p w14:paraId="469B3CC3" w14:textId="63EB6FA7" w:rsidR="004D764F" w:rsidRPr="00106B05" w:rsidRDefault="004D764F" w:rsidP="00106B05">
      <w:pPr>
        <w:pStyle w:val="Akapitzlist"/>
        <w:numPr>
          <w:ilvl w:val="1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Każdy pracownik biorący udział w ocenie, wypełnia oddzielnie kartę weryfikacji, która </w:t>
      </w:r>
      <w:r w:rsidR="00C144DC">
        <w:rPr>
          <w:rFonts w:ascii="Arial" w:hAnsi="Arial" w:cs="Arial"/>
        </w:rPr>
        <w:br/>
      </w:r>
      <w:r w:rsidRPr="00106B05">
        <w:rPr>
          <w:rFonts w:ascii="Arial" w:hAnsi="Arial" w:cs="Arial"/>
        </w:rPr>
        <w:t xml:space="preserve">na końcu powinna zostać zatwierdzona przez pracownika pełniącego funkcję </w:t>
      </w:r>
      <w:r w:rsidRPr="00106B05">
        <w:rPr>
          <w:rFonts w:ascii="Arial" w:hAnsi="Arial" w:cs="Arial"/>
          <w:i/>
        </w:rPr>
        <w:t>„Zatwierdzającego”</w:t>
      </w:r>
      <w:r w:rsidRPr="00106B05">
        <w:rPr>
          <w:rFonts w:ascii="Arial" w:hAnsi="Arial" w:cs="Arial"/>
        </w:rPr>
        <w:t xml:space="preserve"> [Zatwierdzający]. W przypadku rozbieżności stanowisk, decyzję podejmuje pracownik Zatwierdzający, wypełniając oddzielną kartę weryfikacji tylko w tych punktach, które wymagają rozstrzygnięcia.</w:t>
      </w:r>
    </w:p>
    <w:p w14:paraId="4C76DBAE" w14:textId="77777777" w:rsidR="004D764F" w:rsidRPr="00106B05" w:rsidRDefault="004D764F" w:rsidP="00106B05">
      <w:pPr>
        <w:pStyle w:val="Akapitzlist"/>
        <w:numPr>
          <w:ilvl w:val="1"/>
          <w:numId w:val="1"/>
        </w:numPr>
        <w:spacing w:after="120" w:line="240" w:lineRule="auto"/>
        <w:ind w:left="284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Kartę weryfikacji wniosku wypełnia się zgodnie z niniejszą instrukcją poprzez:</w:t>
      </w:r>
    </w:p>
    <w:p w14:paraId="06D6900F" w14:textId="77777777" w:rsidR="004D764F" w:rsidRPr="00106B05" w:rsidRDefault="004D764F" w:rsidP="00106B05">
      <w:pPr>
        <w:pStyle w:val="Akapitzlist"/>
        <w:numPr>
          <w:ilvl w:val="2"/>
          <w:numId w:val="1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wstawienie oznaczenia „X” we właściwym polu (kwadracie),</w:t>
      </w:r>
    </w:p>
    <w:p w14:paraId="70614DDD" w14:textId="77777777" w:rsidR="004D764F" w:rsidRPr="00106B05" w:rsidRDefault="004D764F" w:rsidP="00106B05">
      <w:pPr>
        <w:pStyle w:val="Akapitzlist"/>
        <w:numPr>
          <w:ilvl w:val="2"/>
          <w:numId w:val="1"/>
        </w:numPr>
        <w:spacing w:after="120" w:line="240" w:lineRule="auto"/>
        <w:ind w:left="567" w:hanging="283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lastRenderedPageBreak/>
        <w:t>wpisanie w pola opisowe kwot, liczb, da lub innych, odpowiednich informacji, zgodnie z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zakresem tematycznym danego pola.</w:t>
      </w:r>
    </w:p>
    <w:p w14:paraId="5FF4FCE3" w14:textId="77777777" w:rsidR="004D764F" w:rsidRPr="00106B05" w:rsidRDefault="004D764F" w:rsidP="00106B05">
      <w:pPr>
        <w:spacing w:after="120" w:line="240" w:lineRule="auto"/>
        <w:jc w:val="both"/>
        <w:rPr>
          <w:rFonts w:ascii="Arial" w:hAnsi="Arial" w:cs="Arial"/>
        </w:rPr>
      </w:pPr>
    </w:p>
    <w:p w14:paraId="549675FE" w14:textId="77777777" w:rsidR="00425983" w:rsidRPr="00106B05" w:rsidRDefault="00C53251" w:rsidP="00106B05">
      <w:pPr>
        <w:pStyle w:val="Nagwek1"/>
        <w:spacing w:before="0" w:after="120" w:line="240" w:lineRule="auto"/>
        <w:jc w:val="both"/>
        <w:rPr>
          <w:rFonts w:ascii="Arial" w:hAnsi="Arial" w:cs="Arial"/>
          <w:b/>
          <w:color w:val="auto"/>
          <w:sz w:val="28"/>
          <w:szCs w:val="22"/>
        </w:rPr>
      </w:pPr>
      <w:r w:rsidRPr="00106B05">
        <w:rPr>
          <w:rFonts w:ascii="Arial" w:hAnsi="Arial" w:cs="Arial"/>
          <w:b/>
          <w:color w:val="auto"/>
          <w:sz w:val="28"/>
          <w:szCs w:val="22"/>
        </w:rPr>
        <w:t>STRONA TYTUŁOWA</w:t>
      </w:r>
    </w:p>
    <w:p w14:paraId="5584210F" w14:textId="2C66FDE5" w:rsidR="00C53251" w:rsidRPr="00106B05" w:rsidRDefault="004D764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Przed rozpoczęciem weryfikacji należy </w:t>
      </w:r>
      <w:r w:rsidR="00C53251" w:rsidRPr="00106B05">
        <w:rPr>
          <w:rFonts w:ascii="Arial" w:hAnsi="Arial" w:cs="Arial"/>
        </w:rPr>
        <w:t xml:space="preserve">określić na stronie tytułowej, czy weryfikacji dotyczy wniosku o objęcie wsparciem czy wniosku o ponowną ocenę, wpisać znak sprawy, nazwę wnioskodawcy oraz określić </w:t>
      </w:r>
      <w:r w:rsidR="00EF1196">
        <w:rPr>
          <w:rFonts w:ascii="Arial" w:hAnsi="Arial" w:cs="Arial"/>
        </w:rPr>
        <w:t xml:space="preserve">rolę </w:t>
      </w:r>
      <w:r w:rsidR="00C53251" w:rsidRPr="00106B05">
        <w:rPr>
          <w:rFonts w:ascii="Arial" w:hAnsi="Arial" w:cs="Arial"/>
        </w:rPr>
        <w:t>pracownika</w:t>
      </w:r>
      <w:r w:rsidR="00EF1196">
        <w:rPr>
          <w:rFonts w:ascii="Arial" w:hAnsi="Arial" w:cs="Arial"/>
        </w:rPr>
        <w:t xml:space="preserve"> dokonującego oceny</w:t>
      </w:r>
      <w:r w:rsidR="00C53251" w:rsidRPr="00106B05">
        <w:rPr>
          <w:rFonts w:ascii="Arial" w:hAnsi="Arial" w:cs="Arial"/>
        </w:rPr>
        <w:t>.</w:t>
      </w:r>
    </w:p>
    <w:p w14:paraId="48F51EC1" w14:textId="44C680C9" w:rsidR="00C53251" w:rsidRDefault="00C53251" w:rsidP="00106B05">
      <w:pPr>
        <w:spacing w:after="120" w:line="240" w:lineRule="auto"/>
        <w:jc w:val="both"/>
        <w:rPr>
          <w:rFonts w:ascii="Arial" w:hAnsi="Arial" w:cs="Arial"/>
        </w:rPr>
      </w:pPr>
    </w:p>
    <w:p w14:paraId="7EA9B7F0" w14:textId="77777777" w:rsidR="00C53251" w:rsidRPr="00106B05" w:rsidRDefault="00C53251" w:rsidP="00106B05">
      <w:pPr>
        <w:pStyle w:val="Nagwek1"/>
        <w:spacing w:before="0" w:after="120" w:line="240" w:lineRule="auto"/>
        <w:jc w:val="both"/>
        <w:rPr>
          <w:rFonts w:ascii="Arial" w:hAnsi="Arial" w:cs="Arial"/>
          <w:b/>
          <w:color w:val="auto"/>
          <w:sz w:val="28"/>
          <w:szCs w:val="22"/>
        </w:rPr>
      </w:pPr>
      <w:r w:rsidRPr="00106B05">
        <w:rPr>
          <w:rFonts w:ascii="Arial" w:hAnsi="Arial" w:cs="Arial"/>
          <w:b/>
          <w:color w:val="auto"/>
          <w:sz w:val="28"/>
          <w:szCs w:val="22"/>
        </w:rPr>
        <w:t>BLOK A: OCENA PRZEDSIĘWZIĘCIA</w:t>
      </w:r>
    </w:p>
    <w:p w14:paraId="50026C9F" w14:textId="77777777" w:rsidR="00C53251" w:rsidRPr="00106B05" w:rsidRDefault="00C53251" w:rsidP="00106B05">
      <w:pPr>
        <w:spacing w:after="120" w:line="240" w:lineRule="auto"/>
        <w:jc w:val="both"/>
        <w:rPr>
          <w:rFonts w:ascii="Arial" w:hAnsi="Arial" w:cs="Arial"/>
        </w:rPr>
      </w:pPr>
    </w:p>
    <w:p w14:paraId="080DE21D" w14:textId="77777777" w:rsidR="00F3137F" w:rsidRPr="00106B05" w:rsidRDefault="00C53251" w:rsidP="00106B05">
      <w:pPr>
        <w:pStyle w:val="Nagwek2"/>
        <w:numPr>
          <w:ilvl w:val="0"/>
          <w:numId w:val="2"/>
        </w:numPr>
        <w:spacing w:before="0" w:after="120" w:line="240" w:lineRule="auto"/>
        <w:ind w:left="567" w:hanging="567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 xml:space="preserve">WERYFIKACJA WSTĘPNA WNIOSKU O OBJĘCIE WSPARCIEM / </w:t>
      </w:r>
      <w:r w:rsidR="00F3137F" w:rsidRPr="00106B05">
        <w:rPr>
          <w:rFonts w:ascii="Arial" w:hAnsi="Arial" w:cs="Arial"/>
          <w:b/>
          <w:color w:val="auto"/>
        </w:rPr>
        <w:t>WNIOSKU O PONOWNĄ OCENĘ</w:t>
      </w:r>
    </w:p>
    <w:p w14:paraId="17A8178D" w14:textId="1D4EC105" w:rsidR="00C53251" w:rsidRDefault="00C53251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Uzupełniając kartę weryfikacji w części A.1 w poniższych punktach kontrolnych należy wybrać jedną z możliwych odpowiedzi.</w:t>
      </w:r>
    </w:p>
    <w:p w14:paraId="714F9FE0" w14:textId="77777777" w:rsidR="00DF4A38" w:rsidRPr="00106B05" w:rsidRDefault="00DF4A38" w:rsidP="00106B05">
      <w:pPr>
        <w:spacing w:after="120" w:line="240" w:lineRule="auto"/>
        <w:jc w:val="both"/>
        <w:rPr>
          <w:rFonts w:ascii="Arial" w:hAnsi="Arial" w:cs="Arial"/>
        </w:rPr>
      </w:pPr>
    </w:p>
    <w:p w14:paraId="269C4BB9" w14:textId="77777777" w:rsidR="00C53251" w:rsidRPr="00106B05" w:rsidRDefault="00844BB0" w:rsidP="00106B05">
      <w:pPr>
        <w:pStyle w:val="Akapitzlist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Weryfikacja wstępna wniosku o objęcie wsparciem:</w:t>
      </w:r>
    </w:p>
    <w:p w14:paraId="2618DA87" w14:textId="5F9B0634" w:rsidR="00422285" w:rsidRPr="00106B05" w:rsidRDefault="00C668F3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44BB0" w:rsidRPr="00106B05">
        <w:rPr>
          <w:rFonts w:ascii="Arial" w:hAnsi="Arial" w:cs="Arial"/>
        </w:rPr>
        <w:t xml:space="preserve"> przypadku zaznaczenia odpowiedzi NIE</w:t>
      </w:r>
      <w:r>
        <w:rPr>
          <w:rFonts w:ascii="Arial" w:hAnsi="Arial" w:cs="Arial"/>
        </w:rPr>
        <w:t xml:space="preserve"> przynajmniej w jednym punkcie, </w:t>
      </w:r>
      <w:r>
        <w:rPr>
          <w:rFonts w:ascii="Arial" w:hAnsi="Arial" w:cs="Arial"/>
          <w:b/>
        </w:rPr>
        <w:t>wniosek o</w:t>
      </w:r>
      <w:r w:rsidR="00BD7350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wsparcie nie kwalifikuje się do dalszej oceny.</w:t>
      </w:r>
      <w:r w:rsidR="00844BB0" w:rsidRPr="00106B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="00844BB0" w:rsidRPr="00106B05">
        <w:rPr>
          <w:rFonts w:ascii="Arial" w:hAnsi="Arial" w:cs="Arial"/>
        </w:rPr>
        <w:t>ależy przejść do bloku F karty weryfikacji WYNIK OCENY PRZEDSIĘWZIĘCIA, pozostawić wniosek o objęcie wsparciem bez rozpatrzenia, o czym należy poinformować wnioskodawcę pismem P-4/KPO</w:t>
      </w:r>
      <w:r w:rsidR="00026FBF">
        <w:rPr>
          <w:rFonts w:ascii="Arial" w:hAnsi="Arial" w:cs="Arial"/>
        </w:rPr>
        <w:t>_</w:t>
      </w:r>
      <w:r w:rsidR="00844BB0" w:rsidRPr="00106B05">
        <w:rPr>
          <w:rFonts w:ascii="Arial" w:hAnsi="Arial" w:cs="Arial"/>
        </w:rPr>
        <w:t>B3.1.1.</w:t>
      </w:r>
    </w:p>
    <w:p w14:paraId="22842DEF" w14:textId="77777777" w:rsidR="00844BB0" w:rsidRPr="00106B05" w:rsidRDefault="00844BB0" w:rsidP="00106B05">
      <w:pPr>
        <w:pStyle w:val="Akapitzlist"/>
        <w:numPr>
          <w:ilvl w:val="1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Wnioskodawca złożył jeden wniosek w naborze</w:t>
      </w:r>
      <w:r w:rsidR="00C668F3">
        <w:rPr>
          <w:rFonts w:ascii="Arial" w:hAnsi="Arial" w:cs="Arial"/>
          <w:b/>
        </w:rPr>
        <w:t xml:space="preserve"> albo wniosek jest pierwszym złożonym przez wnioskodawcę w naborze</w:t>
      </w:r>
      <w:r w:rsidRPr="00106B05">
        <w:rPr>
          <w:rFonts w:ascii="Arial" w:hAnsi="Arial" w:cs="Arial"/>
          <w:b/>
        </w:rPr>
        <w:t>.</w:t>
      </w:r>
    </w:p>
    <w:p w14:paraId="43E2E8D7" w14:textId="17EC0BA4" w:rsidR="00844BB0" w:rsidRPr="00106B05" w:rsidRDefault="00844BB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zweryfikować, czy wnioskodawca złożył tylko jeden wniosek w naborze. W przypadku złożenia przez wnioskodawcę w ramach naboru więcej niż jednego wniosku, należy rozpatrzyć wyłącznie wniosek, który wpłynął jako pierwszy</w:t>
      </w:r>
      <w:r w:rsidR="00C668F3">
        <w:rPr>
          <w:rFonts w:ascii="Arial" w:hAnsi="Arial" w:cs="Arial"/>
        </w:rPr>
        <w:t>.  Pozostałe wnioski nie kwalifikują się do oceny, należy przejść do bloku F karty weryfikacji WYNIK OCENY PRZEDSIĘWZIĘCIA, pozostawić wnioski bez rozpatrzenia</w:t>
      </w:r>
      <w:r w:rsidR="000807EA">
        <w:rPr>
          <w:rFonts w:ascii="Arial" w:hAnsi="Arial" w:cs="Arial"/>
        </w:rPr>
        <w:t>.</w:t>
      </w:r>
    </w:p>
    <w:p w14:paraId="730B50BA" w14:textId="77777777" w:rsidR="00844BB0" w:rsidRPr="00106B05" w:rsidRDefault="00844BB0" w:rsidP="00106B05">
      <w:pPr>
        <w:pStyle w:val="Akapitzlist"/>
        <w:numPr>
          <w:ilvl w:val="1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Wnioskodawca złożył wniosek za pomocą systemu CST2021</w:t>
      </w:r>
    </w:p>
    <w:p w14:paraId="1424DA7F" w14:textId="5CC1FE90" w:rsidR="00422285" w:rsidRPr="00422285" w:rsidRDefault="00844BB0" w:rsidP="00422285">
      <w:pPr>
        <w:jc w:val="both"/>
        <w:rPr>
          <w:rFonts w:ascii="Arial" w:hAnsi="Arial" w:cs="Arial"/>
          <w:bCs/>
          <w:iCs/>
        </w:rPr>
      </w:pPr>
      <w:r w:rsidRPr="00106B05">
        <w:rPr>
          <w:rFonts w:ascii="Arial" w:hAnsi="Arial" w:cs="Arial"/>
        </w:rPr>
        <w:t xml:space="preserve">W przypadku złożenia przez wnioskodawcę wniosku w inny sposób niż za pomocą formularza wniosku udostępnionego przez SW w systemie CST2021, </w:t>
      </w:r>
      <w:r w:rsidR="00422285" w:rsidRPr="00422285">
        <w:rPr>
          <w:rFonts w:ascii="Arial" w:hAnsi="Arial" w:cs="Arial"/>
        </w:rPr>
        <w:t>należy przejść do bloku F karty weryfikacji WYNIK OCENY PRZEDSIĘWZIĘCIA, pozostawić wniosek bez rozpatrzenia</w:t>
      </w:r>
      <w:r w:rsidR="000807EA">
        <w:rPr>
          <w:rFonts w:ascii="Arial" w:hAnsi="Arial" w:cs="Arial"/>
        </w:rPr>
        <w:t>.</w:t>
      </w:r>
    </w:p>
    <w:p w14:paraId="64DEF567" w14:textId="77777777" w:rsidR="00422285" w:rsidRPr="00106B05" w:rsidRDefault="00422285" w:rsidP="00106B05">
      <w:pPr>
        <w:spacing w:after="120" w:line="240" w:lineRule="auto"/>
        <w:jc w:val="both"/>
        <w:rPr>
          <w:rFonts w:ascii="Arial" w:hAnsi="Arial" w:cs="Arial"/>
        </w:rPr>
      </w:pPr>
    </w:p>
    <w:p w14:paraId="58796442" w14:textId="77777777" w:rsidR="00844BB0" w:rsidRPr="00106B05" w:rsidRDefault="00844BB0" w:rsidP="00106B05">
      <w:pPr>
        <w:pStyle w:val="Akapitzlist"/>
        <w:numPr>
          <w:ilvl w:val="0"/>
          <w:numId w:val="3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Weryfikacja wstępna wniosku o ponowną ocenę</w:t>
      </w:r>
    </w:p>
    <w:p w14:paraId="44080AC6" w14:textId="1951CFBD" w:rsidR="00F94E90" w:rsidRDefault="00F94E90" w:rsidP="00106B05">
      <w:pPr>
        <w:spacing w:after="120" w:line="240" w:lineRule="auto"/>
        <w:jc w:val="both"/>
        <w:rPr>
          <w:rFonts w:ascii="Arial" w:hAnsi="Arial" w:cs="Arial"/>
        </w:rPr>
      </w:pPr>
      <w:r w:rsidRPr="00F94E90">
        <w:rPr>
          <w:rFonts w:ascii="Arial" w:hAnsi="Arial" w:cs="Arial"/>
        </w:rPr>
        <w:t>W przypadku nieobjęcia przedsięwzięcia wsparciem, wnioskodawcy przysługuje prawo złożenia wniosku o ponowną ocenę przedsięwzięcia. Wniosek składany jest w terminie 7 dni od dnia otrzymania pisma P-4/KPO</w:t>
      </w:r>
      <w:r w:rsidR="00D32FCA">
        <w:rPr>
          <w:rFonts w:ascii="Arial" w:hAnsi="Arial" w:cs="Arial"/>
        </w:rPr>
        <w:t>_</w:t>
      </w:r>
      <w:r w:rsidRPr="00F94E90">
        <w:rPr>
          <w:rFonts w:ascii="Arial" w:hAnsi="Arial" w:cs="Arial"/>
        </w:rPr>
        <w:t>B3.1.1 w postaci elektronicznej na adres SW w</w:t>
      </w:r>
      <w:r w:rsidR="00BD7350">
        <w:rPr>
          <w:rFonts w:ascii="Arial" w:hAnsi="Arial" w:cs="Arial"/>
        </w:rPr>
        <w:t> </w:t>
      </w:r>
      <w:r w:rsidRPr="00F94E90">
        <w:rPr>
          <w:rFonts w:ascii="Arial" w:hAnsi="Arial" w:cs="Arial"/>
        </w:rPr>
        <w:t>elektronicznej Platformie Usług Administracji Publicznej (ePUAP).</w:t>
      </w:r>
    </w:p>
    <w:p w14:paraId="03921CC2" w14:textId="21BF0DD8" w:rsidR="00844BB0" w:rsidRPr="00422285" w:rsidRDefault="004F746B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44BB0" w:rsidRPr="00106B05">
        <w:rPr>
          <w:rFonts w:ascii="Arial" w:hAnsi="Arial" w:cs="Arial"/>
        </w:rPr>
        <w:t xml:space="preserve"> przypadku zaznaczenia co najmniej jednej odpowiedzi NIE w pkt 2.1 – 2.3 wniosek o</w:t>
      </w:r>
      <w:r w:rsidR="00BD7350">
        <w:rPr>
          <w:rFonts w:ascii="Arial" w:hAnsi="Arial" w:cs="Arial"/>
        </w:rPr>
        <w:t> </w:t>
      </w:r>
      <w:r w:rsidR="00844BB0" w:rsidRPr="00106B05">
        <w:rPr>
          <w:rFonts w:ascii="Arial" w:hAnsi="Arial" w:cs="Arial"/>
        </w:rPr>
        <w:t xml:space="preserve">ponowną ocenę </w:t>
      </w:r>
      <w:r w:rsidR="00844BB0" w:rsidRPr="00106B05">
        <w:rPr>
          <w:rFonts w:ascii="Arial" w:hAnsi="Arial" w:cs="Arial"/>
          <w:b/>
        </w:rPr>
        <w:t>nie kwalifikuje się do dalszej oceny.</w:t>
      </w:r>
      <w:r w:rsidR="00844BB0" w:rsidRPr="00106B05">
        <w:rPr>
          <w:rFonts w:ascii="Arial" w:hAnsi="Arial" w:cs="Arial"/>
        </w:rPr>
        <w:t xml:space="preserve"> Należy przejść do części A.2 karty weryfikacji, pozostawić wniosek o ponowną ocenę bez rozpatrzenia</w:t>
      </w:r>
      <w:r w:rsidR="000807EA">
        <w:rPr>
          <w:rFonts w:ascii="Arial" w:hAnsi="Arial" w:cs="Arial"/>
        </w:rPr>
        <w:t>.</w:t>
      </w:r>
    </w:p>
    <w:p w14:paraId="1765F540" w14:textId="4E06132C" w:rsidR="00844BB0" w:rsidRPr="00106B05" w:rsidRDefault="00844BB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przypadku, gdy na jakimkolwiek etapie postępowania w zakresie ponownej oceny przedsięwzięcia, alokacja na realizację przedsięwzięć w ramach inwestycji B3.1.1 w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województwie zostanie wyczerpana, SW pozostawia wniosek o ponowną ocenę przedsięwzięcia bez rozpatrzenia, o czym informuje Wnioskodawcę pismem </w:t>
      </w:r>
      <w:r w:rsidR="00CC325A">
        <w:rPr>
          <w:rFonts w:ascii="Arial" w:hAnsi="Arial" w:cs="Arial"/>
        </w:rPr>
        <w:br/>
      </w:r>
      <w:r w:rsidRPr="00106B05">
        <w:rPr>
          <w:rFonts w:ascii="Arial" w:hAnsi="Arial" w:cs="Arial"/>
        </w:rPr>
        <w:t>P-5/KPO</w:t>
      </w:r>
      <w:r w:rsidR="00CC325A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 xml:space="preserve">B3.1.1, pouczając go o możliwości wniesienia w tym zakresie, w terminie 14 dni od </w:t>
      </w:r>
      <w:r w:rsidRPr="00106B05">
        <w:rPr>
          <w:rFonts w:ascii="Arial" w:hAnsi="Arial" w:cs="Arial"/>
        </w:rPr>
        <w:lastRenderedPageBreak/>
        <w:t>dnia otrzymania informacji, skargi bezpośrednio do wojewódzkiego sądu administracyjnego wraz z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kompletną dokumentacją w sprawie. </w:t>
      </w:r>
    </w:p>
    <w:p w14:paraId="35A6DCA4" w14:textId="46143CF5" w:rsidR="00F3137F" w:rsidRPr="00106B05" w:rsidRDefault="00F3137F" w:rsidP="00106B05">
      <w:pPr>
        <w:pStyle w:val="Akapitzlist"/>
        <w:numPr>
          <w:ilvl w:val="1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Wniosek o ponowną ocenę przedsięwzięcia został złożony przez ePUAP</w:t>
      </w:r>
    </w:p>
    <w:p w14:paraId="5D6B5E49" w14:textId="77777777" w:rsidR="00F3137F" w:rsidRPr="00106B05" w:rsidRDefault="00F94E90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zaznaczyć NIE, w</w:t>
      </w:r>
      <w:r w:rsidR="00F3137F" w:rsidRPr="00106B05">
        <w:rPr>
          <w:rFonts w:ascii="Arial" w:hAnsi="Arial" w:cs="Arial"/>
        </w:rPr>
        <w:t xml:space="preserve"> przypadku złożenia przez wnioskodawcę wniosku o ponowną ocenę w inny sposób niż poprzez ePUAP</w:t>
      </w:r>
      <w:r>
        <w:rPr>
          <w:rFonts w:ascii="Arial" w:hAnsi="Arial" w:cs="Arial"/>
        </w:rPr>
        <w:t xml:space="preserve"> i</w:t>
      </w:r>
      <w:r w:rsidR="00F3137F" w:rsidRPr="00106B05">
        <w:rPr>
          <w:rFonts w:ascii="Arial" w:hAnsi="Arial" w:cs="Arial"/>
        </w:rPr>
        <w:t xml:space="preserve"> pozostawić wniosek bez rozpatrzenia.</w:t>
      </w:r>
    </w:p>
    <w:p w14:paraId="7B0D0722" w14:textId="77777777" w:rsidR="00F3137F" w:rsidRPr="00106B05" w:rsidRDefault="00F3137F" w:rsidP="00106B05">
      <w:pPr>
        <w:pStyle w:val="Akapitzlist"/>
        <w:numPr>
          <w:ilvl w:val="1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Wniosek o ponowną ocenę przedsięwzięcia został złożony w terminie</w:t>
      </w:r>
    </w:p>
    <w:p w14:paraId="3DD7A3C7" w14:textId="77777777" w:rsidR="00F3137F" w:rsidRPr="00106B05" w:rsidRDefault="00F3137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Pracownik oceniający zobowiązany jest monitorować termin złożenia wniosku o ponowną ocenę. W przypadku, gdy upłynął termin na jego złożenia, należy odwzorować odpowiednie zdarzenie w systemie CST2021.</w:t>
      </w:r>
    </w:p>
    <w:p w14:paraId="14B2F006" w14:textId="77777777" w:rsidR="00F3137F" w:rsidRPr="00106B05" w:rsidRDefault="00F94E90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zaznaczyć NIE, w</w:t>
      </w:r>
      <w:r w:rsidR="00F3137F" w:rsidRPr="00106B05">
        <w:rPr>
          <w:rFonts w:ascii="Arial" w:hAnsi="Arial" w:cs="Arial"/>
        </w:rPr>
        <w:t xml:space="preserve"> przypadku wniesienia wniosku o ponowną ocenę po terminie</w:t>
      </w:r>
      <w:r>
        <w:rPr>
          <w:rFonts w:ascii="Arial" w:hAnsi="Arial" w:cs="Arial"/>
        </w:rPr>
        <w:t xml:space="preserve"> i</w:t>
      </w:r>
      <w:r w:rsidR="00BD7350">
        <w:rPr>
          <w:rFonts w:ascii="Arial" w:hAnsi="Arial" w:cs="Arial"/>
        </w:rPr>
        <w:t> </w:t>
      </w:r>
      <w:r w:rsidR="00F3137F" w:rsidRPr="00106B05">
        <w:rPr>
          <w:rFonts w:ascii="Arial" w:hAnsi="Arial" w:cs="Arial"/>
        </w:rPr>
        <w:t>pozostawić wniosek bez rozpatrzenia.</w:t>
      </w:r>
    </w:p>
    <w:p w14:paraId="2FAECAC8" w14:textId="77777777" w:rsidR="00F3137F" w:rsidRPr="00106B05" w:rsidRDefault="00F3137F" w:rsidP="00106B05">
      <w:pPr>
        <w:pStyle w:val="Akapitzlist"/>
        <w:numPr>
          <w:ilvl w:val="1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Wniosek o ponowną ocenę przedsięwzięcia spełnia wymogi formalne</w:t>
      </w:r>
    </w:p>
    <w:p w14:paraId="5FA621C3" w14:textId="77777777" w:rsidR="00F3137F" w:rsidRPr="00106B05" w:rsidRDefault="00F3137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Wniosek o ponowną ocenę powinien spełniać wymogi, o których mowa w Regulaminie wyboru przedsięwzięcia do objęcia wsparciem, w szczególności winien:  </w:t>
      </w:r>
    </w:p>
    <w:p w14:paraId="036A1E25" w14:textId="77777777" w:rsidR="00F3137F" w:rsidRPr="00106B05" w:rsidRDefault="00F3137F" w:rsidP="00106B05">
      <w:pPr>
        <w:pStyle w:val="Akapitzlist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zostać podpisany elektronicznym podpisem kwalifikowalnym,</w:t>
      </w:r>
    </w:p>
    <w:p w14:paraId="19131EED" w14:textId="77777777" w:rsidR="00F3137F" w:rsidRPr="00106B05" w:rsidRDefault="00F3137F" w:rsidP="00106B05">
      <w:pPr>
        <w:pStyle w:val="Akapitzlist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zawierać wskazanie kryteriów wyboru przedsięwzięcia, z których oceną nie zgadza się wnioskodawca, wraz z uzasadnieniem lub </w:t>
      </w:r>
    </w:p>
    <w:p w14:paraId="0D962764" w14:textId="77777777" w:rsidR="00F3137F" w:rsidRPr="00106B05" w:rsidRDefault="00F3137F" w:rsidP="00106B05">
      <w:pPr>
        <w:pStyle w:val="Akapitzlist"/>
        <w:numPr>
          <w:ilvl w:val="0"/>
          <w:numId w:val="5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zawierać wskazanie nieprawidłowości lub błędów, które wystąpiły w procesie oceny przedsięwzięcia.</w:t>
      </w:r>
    </w:p>
    <w:p w14:paraId="5471F122" w14:textId="77777777" w:rsidR="00F3137F" w:rsidRPr="00106B05" w:rsidRDefault="00F94E90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Należy zaznaczyć NIE, w </w:t>
      </w:r>
      <w:r w:rsidR="00F3137F" w:rsidRPr="00106B05">
        <w:rPr>
          <w:rFonts w:ascii="Arial" w:hAnsi="Arial" w:cs="Arial"/>
        </w:rPr>
        <w:t xml:space="preserve"> przypadku złożenia przez wnioskodawcę wniosku o ponowną ocenę, niespełniającego powyższych wymogów</w:t>
      </w:r>
      <w:r>
        <w:rPr>
          <w:rFonts w:ascii="Arial" w:hAnsi="Arial" w:cs="Arial"/>
        </w:rPr>
        <w:t xml:space="preserve"> i</w:t>
      </w:r>
      <w:r w:rsidR="00F3137F" w:rsidRPr="00106B05">
        <w:rPr>
          <w:rFonts w:ascii="Arial" w:hAnsi="Arial" w:cs="Arial"/>
        </w:rPr>
        <w:t xml:space="preserve"> pozostawić wniosek bez rozpatrzenia.</w:t>
      </w:r>
    </w:p>
    <w:p w14:paraId="556CB208" w14:textId="7A8892B1" w:rsidR="00F3137F" w:rsidRPr="001F6F86" w:rsidRDefault="00F3137F" w:rsidP="00106B05">
      <w:pPr>
        <w:pStyle w:val="Akapitzlist"/>
        <w:numPr>
          <w:ilvl w:val="1"/>
          <w:numId w:val="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Wniosek o ponowną ocenę przedsięwzięcia został uwzględniony</w:t>
      </w:r>
    </w:p>
    <w:p w14:paraId="45F6CE0C" w14:textId="77777777" w:rsidR="00F94E90" w:rsidRPr="00106B05" w:rsidRDefault="00F94E90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dokonać ponownej oceny wniosku o objęcie przedsięwzięcia wsparciem w zakresie kryteriów wyboru, z których oceną nie zgadza się wnioskodawca oraz analizy wskazanych nieprawidłowości lub błędów, które wystąpiły w procesie oceny przedsięwzięcia.</w:t>
      </w:r>
    </w:p>
    <w:p w14:paraId="284B86D7" w14:textId="77777777" w:rsidR="00F3137F" w:rsidRPr="00106B05" w:rsidRDefault="00F94E90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zaznaczyć TAK, w</w:t>
      </w:r>
      <w:r w:rsidRPr="00106B05">
        <w:rPr>
          <w:rFonts w:ascii="Arial" w:hAnsi="Arial" w:cs="Arial"/>
        </w:rPr>
        <w:t xml:space="preserve"> </w:t>
      </w:r>
      <w:r w:rsidR="00F3137F" w:rsidRPr="00106B05">
        <w:rPr>
          <w:rFonts w:ascii="Arial" w:hAnsi="Arial" w:cs="Arial"/>
        </w:rPr>
        <w:t>przypadku</w:t>
      </w:r>
      <w:r>
        <w:rPr>
          <w:rFonts w:ascii="Arial" w:hAnsi="Arial" w:cs="Arial"/>
        </w:rPr>
        <w:t xml:space="preserve"> uwzględnienia wniosku</w:t>
      </w:r>
      <w:r w:rsidR="00F3137F" w:rsidRPr="00106B05">
        <w:rPr>
          <w:rFonts w:ascii="Arial" w:hAnsi="Arial" w:cs="Arial"/>
        </w:rPr>
        <w:t xml:space="preserve"> o ponowną ocenę </w:t>
      </w:r>
      <w:r>
        <w:rPr>
          <w:rFonts w:ascii="Arial" w:hAnsi="Arial" w:cs="Arial"/>
        </w:rPr>
        <w:t xml:space="preserve"> i przejść</w:t>
      </w:r>
      <w:r w:rsidR="00F3137F" w:rsidRPr="00106B05">
        <w:rPr>
          <w:rFonts w:ascii="Arial" w:hAnsi="Arial" w:cs="Arial"/>
        </w:rPr>
        <w:t xml:space="preserve"> do części A.2  karty weryfikacji.</w:t>
      </w:r>
    </w:p>
    <w:p w14:paraId="7480AFD5" w14:textId="77777777" w:rsidR="00F3137F" w:rsidRPr="00106B05" w:rsidRDefault="00F94E90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zaznaczyć NIE, w</w:t>
      </w:r>
      <w:r w:rsidRPr="00106B05">
        <w:rPr>
          <w:rFonts w:ascii="Arial" w:hAnsi="Arial" w:cs="Arial"/>
        </w:rPr>
        <w:t xml:space="preserve"> </w:t>
      </w:r>
      <w:r w:rsidR="00F3137F" w:rsidRPr="00106B05">
        <w:rPr>
          <w:rFonts w:ascii="Arial" w:hAnsi="Arial" w:cs="Arial"/>
        </w:rPr>
        <w:t>przypadku</w:t>
      </w:r>
      <w:r w:rsidR="00BD73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nieuwzględnienia</w:t>
      </w:r>
      <w:r w:rsidR="00BD73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wniosku</w:t>
      </w:r>
      <w:r w:rsidR="00F3137F" w:rsidRPr="00106B05">
        <w:rPr>
          <w:rFonts w:ascii="Arial" w:hAnsi="Arial" w:cs="Arial"/>
        </w:rPr>
        <w:t xml:space="preserve"> o ponowną ocenę </w:t>
      </w:r>
      <w:r w:rsidR="006D2639">
        <w:rPr>
          <w:rFonts w:ascii="Arial" w:hAnsi="Arial" w:cs="Arial"/>
        </w:rPr>
        <w:t xml:space="preserve"> i przejść</w:t>
      </w:r>
      <w:r w:rsidR="00F3137F" w:rsidRPr="00106B05">
        <w:rPr>
          <w:rFonts w:ascii="Arial" w:hAnsi="Arial" w:cs="Arial"/>
        </w:rPr>
        <w:t xml:space="preserve"> do części A.2 karty weryfikacji.</w:t>
      </w:r>
    </w:p>
    <w:p w14:paraId="07E67465" w14:textId="77777777" w:rsidR="00F3137F" w:rsidRPr="00106B05" w:rsidRDefault="00F3137F" w:rsidP="00106B05">
      <w:pPr>
        <w:pStyle w:val="Nagwek2"/>
        <w:spacing w:before="0" w:after="120" w:line="240" w:lineRule="auto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2F0BFD77" w14:textId="16B54405" w:rsidR="00F3137F" w:rsidRDefault="00F3137F" w:rsidP="00106B05">
      <w:pPr>
        <w:pStyle w:val="Nagwek2"/>
        <w:numPr>
          <w:ilvl w:val="0"/>
          <w:numId w:val="2"/>
        </w:numPr>
        <w:spacing w:before="0" w:after="120" w:line="240" w:lineRule="auto"/>
        <w:ind w:left="567" w:hanging="567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ROZPATRZENIE WNIOSKU O PONOWNĄ OCENĘ</w:t>
      </w:r>
    </w:p>
    <w:p w14:paraId="7A078F99" w14:textId="5A87DCBA" w:rsidR="00F3137F" w:rsidRDefault="00F3137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Do postępowania w zakresie ponownej oceny przedsięwzięcia nie stosuje się przepisów ustawy z dnia 14 czerwca 1960 r. – Kodeks postępowania administracyjnego, z wyjątkiem art. 24 oraz przepisów dotyczących doręczeń i sposobu obliczania terminów, które stosuje się odpowiednio.</w:t>
      </w:r>
    </w:p>
    <w:p w14:paraId="3A2DBBD8" w14:textId="10F98B94" w:rsidR="00967BF6" w:rsidRDefault="00967BF6" w:rsidP="00967BF6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O wyniku oceny wniosku o ponowną ocenę wnioskodawca jest informowany pismem </w:t>
      </w:r>
      <w:r w:rsidR="00DE42FF">
        <w:rPr>
          <w:rFonts w:ascii="Arial" w:hAnsi="Arial" w:cs="Arial"/>
        </w:rPr>
        <w:br/>
      </w:r>
      <w:r w:rsidRPr="00106B05">
        <w:rPr>
          <w:rFonts w:ascii="Arial" w:hAnsi="Arial" w:cs="Arial"/>
        </w:rPr>
        <w:t>P-5/KPO</w:t>
      </w:r>
      <w:r w:rsidR="00DE42FF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>B3.1.1.</w:t>
      </w:r>
    </w:p>
    <w:p w14:paraId="63697F6F" w14:textId="77777777" w:rsidR="006D2639" w:rsidRDefault="006D2639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Należy zaznaczyć TAK w  pkt 1 w przypadku </w:t>
      </w:r>
      <w:r>
        <w:rPr>
          <w:rFonts w:ascii="Arial" w:hAnsi="Arial" w:cs="Arial"/>
          <w:b/>
        </w:rPr>
        <w:t xml:space="preserve">pozytywnej </w:t>
      </w:r>
      <w:r>
        <w:rPr>
          <w:rFonts w:ascii="Arial" w:hAnsi="Arial" w:cs="Arial"/>
        </w:rPr>
        <w:t>oceny wyniku o ponowną ocenę, tj. uwzględnienia wniosku o ponowną ocenę oraz wypełnić pkt 5.</w:t>
      </w:r>
    </w:p>
    <w:p w14:paraId="614ABCE8" w14:textId="77777777" w:rsidR="006D2639" w:rsidRDefault="006D2639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Należy zaznaczyć TAK w pkt 2 w przypadku </w:t>
      </w:r>
      <w:r>
        <w:rPr>
          <w:rFonts w:ascii="Arial" w:hAnsi="Arial" w:cs="Arial"/>
          <w:b/>
        </w:rPr>
        <w:t>negatywnej</w:t>
      </w:r>
      <w:r>
        <w:rPr>
          <w:rFonts w:ascii="Arial" w:hAnsi="Arial" w:cs="Arial"/>
        </w:rPr>
        <w:t xml:space="preserve"> oceny wyniku o ponowną ocenę, tj. nieuwzględnienia wniosku o ponowną ocenę oraz wypełnić pkt 4-5.</w:t>
      </w:r>
    </w:p>
    <w:p w14:paraId="0B3E0C97" w14:textId="078C2391" w:rsidR="006D2639" w:rsidRDefault="006D2639" w:rsidP="00106B05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Należy zaznaczyć TAK w pkt 3 w przypadku </w:t>
      </w:r>
      <w:r>
        <w:rPr>
          <w:rFonts w:ascii="Arial" w:hAnsi="Arial" w:cs="Arial"/>
          <w:b/>
        </w:rPr>
        <w:t xml:space="preserve">pozostawienia </w:t>
      </w:r>
      <w:r>
        <w:rPr>
          <w:rFonts w:ascii="Arial" w:hAnsi="Arial" w:cs="Arial"/>
        </w:rPr>
        <w:t xml:space="preserve">wniosku o ponowną ocenę </w:t>
      </w:r>
      <w:r>
        <w:rPr>
          <w:rFonts w:ascii="Arial" w:hAnsi="Arial" w:cs="Arial"/>
          <w:b/>
        </w:rPr>
        <w:t>bez rozpatrzenia</w:t>
      </w:r>
      <w:r>
        <w:rPr>
          <w:rFonts w:ascii="Arial" w:hAnsi="Arial" w:cs="Arial"/>
        </w:rPr>
        <w:t xml:space="preserve"> oraz wypełnić pkt 4-5.</w:t>
      </w:r>
    </w:p>
    <w:p w14:paraId="4DF187EB" w14:textId="77777777" w:rsidR="004E0397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 przypadku negatywnej oceny lub pozostawienia wniosku o ponowną ocenę bez rozpatrzenia, podmiotowi wnioskującemu o przyznanie wsparcia przysługuje prawo wniesienia </w:t>
      </w:r>
      <w:r w:rsidRPr="00106B05">
        <w:rPr>
          <w:rFonts w:ascii="Arial" w:hAnsi="Arial" w:cs="Arial"/>
        </w:rPr>
        <w:lastRenderedPageBreak/>
        <w:t>skargi do sądu administracyjnego, zgodnie z art. 3 § 3 ustawy z dnia 30 sierpnia 2002 r. – Prawo o postępowaniu przed sądami administracyjnymi. Powyższe prawo wynika z art. 14lzf ust. 2 ustawy wdrożeniowej KPO.</w:t>
      </w:r>
    </w:p>
    <w:p w14:paraId="45F8237A" w14:textId="3DB700A4" w:rsidR="00422285" w:rsidRDefault="00172963" w:rsidP="0017296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Pismo P-5/KPO</w:t>
      </w:r>
      <w:r w:rsidR="00DE42FF">
        <w:rPr>
          <w:rFonts w:ascii="Arial" w:hAnsi="Arial" w:cs="Arial"/>
        </w:rPr>
        <w:t>_</w:t>
      </w:r>
      <w:r>
        <w:rPr>
          <w:rFonts w:ascii="Arial" w:hAnsi="Arial" w:cs="Arial"/>
        </w:rPr>
        <w:t>B3.1.1 zawiera p</w:t>
      </w:r>
      <w:r w:rsidRPr="00172963">
        <w:rPr>
          <w:rFonts w:ascii="Arial" w:hAnsi="Arial" w:cs="Arial"/>
        </w:rPr>
        <w:t xml:space="preserve">ouczenie </w:t>
      </w:r>
      <w:r w:rsidRPr="00172963">
        <w:rPr>
          <w:rFonts w:ascii="Arial" w:hAnsi="Arial" w:cs="Arial"/>
          <w:bCs/>
        </w:rPr>
        <w:t xml:space="preserve">o możliwości wniesienia przez wnioskodawcę </w:t>
      </w:r>
      <w:r w:rsidR="00DE42FF">
        <w:rPr>
          <w:rFonts w:ascii="Arial" w:hAnsi="Arial" w:cs="Arial"/>
          <w:bCs/>
        </w:rPr>
        <w:br/>
      </w:r>
      <w:r w:rsidRPr="00172963">
        <w:rPr>
          <w:rFonts w:ascii="Arial" w:hAnsi="Arial" w:cs="Arial"/>
          <w:bCs/>
        </w:rPr>
        <w:t>w zakresie przyczyny pozostawienia wniosku o ponowną ocenę bez rozpatrzenia albo negatywnej oceny wniosku u ponowną ocenę, w terminie 14 dni od dnia otrzymania informacji, skargi bezpośrednio do wojewódzkiego sądu administracyjnego wraz z kompletną dokumentacją w sprawie</w:t>
      </w:r>
      <w:r>
        <w:rPr>
          <w:rFonts w:ascii="Arial" w:hAnsi="Arial" w:cs="Arial"/>
          <w:bCs/>
        </w:rPr>
        <w:t xml:space="preserve">. </w:t>
      </w:r>
    </w:p>
    <w:p w14:paraId="556EB0AA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przypadku pozytywnego wyniku oceny (przywrócenie wniosku do ponownej oceny):</w:t>
      </w:r>
    </w:p>
    <w:p w14:paraId="127C5C54" w14:textId="77777777" w:rsidR="004E0397" w:rsidRPr="00106B05" w:rsidRDefault="004E0397" w:rsidP="00106B05">
      <w:pPr>
        <w:pStyle w:val="Akapitzlist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wniosek w ramach pierwotnej oceny został zweryfikowany w każdym aspekcie (kompletny i poprawny poza przyczynami nieprzyznania wsparcia), do wnioskodawcy wysyłane jest pismo o przyznaniu wsparcia wraz z umową;</w:t>
      </w:r>
    </w:p>
    <w:p w14:paraId="47EEAB94" w14:textId="77777777" w:rsidR="004E0397" w:rsidRPr="00106B05" w:rsidRDefault="004E0397" w:rsidP="00106B05">
      <w:pPr>
        <w:pStyle w:val="Akapitzlist"/>
        <w:numPr>
          <w:ilvl w:val="0"/>
          <w:numId w:val="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 ramach pierwotnej oceny nie zweryfikowano wniosku w całości, gdyż decyzja o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odmowie została podjęta na początkowym etapie weryfikacji podstawowych przesłanek ubiegania się o przyznanie wsparcia (nie było wzywania do uzupełnienia wniosku / złożenia wyjaśnień), wniosek zostaje przywrócony do etapu, na którym podjęta została decyzja o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nieprzyznaniu wsparcia. Powyższe oznacza, że jeżeli w ramach pierwotnej oceny nie były kierowane pisma wzywające do uzupełnień lub wyjaśnień, wówczas na etapie ponownej oceny (po przywróceniu wniosku) należy wykorzystać taką możliwość, w celu doprowadzenia wniosku do kompletności i poprawności. </w:t>
      </w:r>
    </w:p>
    <w:p w14:paraId="2A3914EC" w14:textId="73C31745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 wyniku weryfikacji po przywróceniu wniosku może wystąpić zarówno pozytywne rozstrzygniecie, tj. zostanie przyznane wsparcie, jak i możliwe jest negatywne rozstrzygnięcie, tj. po kompleksowej ocenie wystąpią przesłanki do odmowy przyznania wsparcia (z innego powodu niż pierwotna odmowa), wówczas do wnioskodawcy należy wystosować pismo </w:t>
      </w:r>
      <w:r w:rsidR="00E96625">
        <w:rPr>
          <w:rFonts w:ascii="Arial" w:hAnsi="Arial" w:cs="Arial"/>
        </w:rPr>
        <w:br/>
      </w:r>
      <w:r w:rsidRPr="00106B05">
        <w:rPr>
          <w:rFonts w:ascii="Arial" w:hAnsi="Arial" w:cs="Arial"/>
        </w:rPr>
        <w:t>P-4/KPO</w:t>
      </w:r>
      <w:r w:rsidR="00E96625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>B3.1.1 i zgodnie z pouczeniem w tych pismach od tej kolejnej odmowy będzie również przysługiwała możliwość złożenia wniosku o ponowną ocenę.</w:t>
      </w:r>
    </w:p>
    <w:p w14:paraId="6AE47880" w14:textId="77777777" w:rsidR="00F3137F" w:rsidRPr="00106B05" w:rsidRDefault="00F3137F" w:rsidP="00106B05">
      <w:pPr>
        <w:spacing w:after="120" w:line="240" w:lineRule="auto"/>
        <w:jc w:val="both"/>
        <w:rPr>
          <w:rFonts w:ascii="Arial" w:hAnsi="Arial" w:cs="Arial"/>
        </w:rPr>
      </w:pPr>
    </w:p>
    <w:p w14:paraId="59EFAD60" w14:textId="554D8EFB" w:rsidR="004E0397" w:rsidRDefault="00F3137F" w:rsidP="00106B05">
      <w:pPr>
        <w:pStyle w:val="Nagwek2"/>
        <w:numPr>
          <w:ilvl w:val="0"/>
          <w:numId w:val="2"/>
        </w:numPr>
        <w:spacing w:before="0" w:after="120" w:line="240" w:lineRule="auto"/>
        <w:ind w:left="567" w:hanging="567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OCENA KRYTERIÓW SZCZEGÓŁOWYCH PREMIUJĄCYCH</w:t>
      </w:r>
    </w:p>
    <w:p w14:paraId="5ADB24D9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Weryfikacja kryteriów szczegółowych premiujących następuje poprzez ocenę „spełnia/ nie spełnia" i na podstawie tej oceny przypisywane są odpowiednio punkty przyjęte dla danego kryterium lub zero („0"). Niespełnienie któregokolwiek kryterium nie powoduje wykluczenia przedsięwzięcia z (dalszej) oceny i tym samym nie skutkuje brakiem możliwości współfinansowania środkami planu rozwojowego. Spełnienie jednego lub więcej kryteriów premiujących decyduje o kolejności umieszczenia przedsięwzięcia na liście przedsięwzięć możliwych do objęcia wsparciem. </w:t>
      </w:r>
    </w:p>
    <w:p w14:paraId="24218508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Ilość punktów dla poszczególnych kryteriów premiujących nadawana jest następująco:</w:t>
      </w:r>
    </w:p>
    <w:p w14:paraId="34F94279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Przedsięwzięcie jest realizowane na terenie powiatów o niekorzystnej sytuacji na rynku pracy (0/1 pkt);</w:t>
      </w:r>
    </w:p>
    <w:p w14:paraId="5977E922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Przedsięwzięcie jest realizowane w gminach, na terenie których występowały PGR-y 0/1 pkt;</w:t>
      </w:r>
    </w:p>
    <w:p w14:paraId="68379AA3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Wykorzystanie TIK (0/1 pkt);</w:t>
      </w:r>
    </w:p>
    <w:p w14:paraId="38343E86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Przedsięwzięcie jest realizowane na terenie gminy o wysokich barierach rozwoju (0/2 pkt);</w:t>
      </w:r>
    </w:p>
    <w:p w14:paraId="474F7651" w14:textId="77777777" w:rsidR="004E0397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Realizacja przedsięwzięcia związana jest z budową przyłączy wodociągowych albo kanalizacyjnych (1/2/3/5 pkt).</w:t>
      </w:r>
    </w:p>
    <w:p w14:paraId="4E7AE0E2" w14:textId="77777777" w:rsidR="00172963" w:rsidRPr="00106B05" w:rsidRDefault="00172963" w:rsidP="00106B05">
      <w:pPr>
        <w:spacing w:after="120" w:line="240" w:lineRule="auto"/>
        <w:jc w:val="both"/>
        <w:rPr>
          <w:rFonts w:ascii="Arial" w:hAnsi="Arial" w:cs="Arial"/>
        </w:rPr>
      </w:pPr>
    </w:p>
    <w:p w14:paraId="5B1227AD" w14:textId="77777777" w:rsidR="004E0397" w:rsidRPr="00106B05" w:rsidRDefault="004E0397" w:rsidP="00106B0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Przedsięwzięcie jest realizowane na terenie powiatów o niekorzystnej sytuacji na rynku pracy</w:t>
      </w:r>
    </w:p>
    <w:p w14:paraId="6288EF10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lastRenderedPageBreak/>
        <w:t>Kryterium uważa się za spełnione (1 pkt), jeżeli stopa bezrobocia rejestrowego w powiecie, w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którym realizowane jest przedsięwzięcie wynosi pow. średniej wartości bezrobocia rejestrowanego w kraju ogółem.</w:t>
      </w:r>
    </w:p>
    <w:p w14:paraId="3A482323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Kryterium należy zweryfikować na podstawie danych GUS aktualnych na dzień złożenia wniosku.</w:t>
      </w:r>
    </w:p>
    <w:p w14:paraId="7C78C5E2" w14:textId="77777777" w:rsidR="004E0397" w:rsidRPr="00106B05" w:rsidRDefault="004E0397" w:rsidP="00106B0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Przedsięwzięcie jest realizowane w gminach, na terenie których występowały PGR-y</w:t>
      </w:r>
    </w:p>
    <w:p w14:paraId="404C7CF1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Kryterium uważa się za spełnione (1 pkt), jeżeli przedsięwzięcie jest realizowane na terenie gminy, gdzie były PGR-y.</w:t>
      </w:r>
    </w:p>
    <w:p w14:paraId="5161FD8B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Kryterium należy zweryfikować na podstawie danych udostępnionych przez KOWR albo dostarczonych przez wnioskodawcę.</w:t>
      </w:r>
    </w:p>
    <w:p w14:paraId="3748AF17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 przypadku realizacji przedsięwzięcia na terenie kilku gmin, kryterium uważa się za spełnione jeżeli warunek jest spełniony w odniesieniu dla co najmniej jednej gminy.  </w:t>
      </w:r>
    </w:p>
    <w:p w14:paraId="7A71C6EA" w14:textId="77777777" w:rsidR="004E0397" w:rsidRPr="00106B05" w:rsidRDefault="004E0397" w:rsidP="00106B0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Wykorzystanie TIK</w:t>
      </w:r>
    </w:p>
    <w:p w14:paraId="79E8FCBC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Kryterium uważa się za spełnione (1 pkt), jeżeli efektem realizacji przedsięwzięcia będzie wykorzystanie technologii informacyjno-komunikacyjnych u OOW.</w:t>
      </w:r>
    </w:p>
    <w:p w14:paraId="7A34B0B4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Kryterium należy zweryfikować na podstawie informacji zadeklarowanych we wniosku o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objęcie wsparciem.</w:t>
      </w:r>
    </w:p>
    <w:p w14:paraId="526BE5B2" w14:textId="77777777" w:rsidR="004E0397" w:rsidRPr="00106B05" w:rsidRDefault="004E0397" w:rsidP="00106B0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Przedsięwzięcie jest realizowane na terenie gminy o wysokich barierach rozwoju</w:t>
      </w:r>
    </w:p>
    <w:p w14:paraId="1057C4B2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Kryterium uważa się za spełnione (2 pkt), jeżeli przedsięwzięcie jest realizowane na terenie gminy, dla której zdiagnozowano wysokie bariery rozwoju.</w:t>
      </w:r>
    </w:p>
    <w:p w14:paraId="12218AC7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Kryterium należy zweryfikować na podstawie danych udostępnionych przez MRiRW.</w:t>
      </w:r>
    </w:p>
    <w:p w14:paraId="2BD5AAEB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 przypadku realizacji przedsięwzięcia na terenie kilku gmin, kryterium uważa się za spełnione jeżeli warunek jest spełniony dla co najmniej jednej gminy.  </w:t>
      </w:r>
    </w:p>
    <w:p w14:paraId="3F0ABCCF" w14:textId="77777777" w:rsidR="004E0397" w:rsidRPr="00106B05" w:rsidRDefault="004E0397" w:rsidP="00106B05">
      <w:pPr>
        <w:pStyle w:val="Akapitzlist"/>
        <w:numPr>
          <w:ilvl w:val="0"/>
          <w:numId w:val="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Realizacja przedsięwzięcia związana jest z budową przyłączy wodociągowych albo kanalizacyjnych</w:t>
      </w:r>
    </w:p>
    <w:p w14:paraId="19FA16F6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Weryfikowane jest w jakim stopniu realizacja przedsięwzięcia przyczyni się do osiągnięcia wskaźnika celu dla inwestycji (liczba nowych przyłączy wodociągowych/kanalizacyjnych). Badana jest ilość przyłączy przypadających na 1 km sieci wodociągowej/ kanalizacyjnej:</w:t>
      </w:r>
    </w:p>
    <w:p w14:paraId="2A4F92F7" w14:textId="77777777" w:rsidR="004E0397" w:rsidRPr="00106B05" w:rsidRDefault="004E0397" w:rsidP="00106B05">
      <w:pPr>
        <w:pStyle w:val="Akapitzlist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wykonanie od 1 do 9 nowych przyłączy wodociągowych/kanalizacyjnych – 1 pkt;</w:t>
      </w:r>
    </w:p>
    <w:p w14:paraId="49C5DF07" w14:textId="77777777" w:rsidR="004E0397" w:rsidRPr="00106B05" w:rsidRDefault="004E0397" w:rsidP="00106B05">
      <w:pPr>
        <w:pStyle w:val="Akapitzlist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wykonanie co najmniej 10, lecz nie więcej niż 30 nowych przyłączy wodociągowych/kanalizacyjnych – 2 pkt;</w:t>
      </w:r>
    </w:p>
    <w:p w14:paraId="4709EC74" w14:textId="77777777" w:rsidR="004E0397" w:rsidRPr="00106B05" w:rsidRDefault="004E0397" w:rsidP="00106B05">
      <w:pPr>
        <w:pStyle w:val="Akapitzlist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wykonanie powyżej 30 i nie więcej niż 40 nowych przyłączy wodociągowych/kanalizacyjnych – 3 pkt;</w:t>
      </w:r>
    </w:p>
    <w:p w14:paraId="62C100F8" w14:textId="77777777" w:rsidR="004E0397" w:rsidRPr="00106B05" w:rsidRDefault="004E0397" w:rsidP="00106B05">
      <w:pPr>
        <w:pStyle w:val="Akapitzlist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wykonanie powyżej 40 nowych przyłączy wodociągowych/kanalizacyjnych – 5 pkt.</w:t>
      </w:r>
    </w:p>
    <w:p w14:paraId="72B232D3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 przypadku, gdy przedsięwzięcie zakłada wykonanie nowych przyłączy zarówno wodociągowych jak i kanalizacyjnych do wyliczenia punktów w ramach kryterium przyjmuje się sumę wszystkich przyłączy niezależnie od ich rodzaju oraz lokalizacji w relacji do zsumowanej długości sieci. </w:t>
      </w:r>
    </w:p>
    <w:p w14:paraId="3954C3D6" w14:textId="124DBAED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Liczbę przyłączy przypadającą na kilometr sieci należy wyliczyć jako iloraz liczby przyłączy (łącznie wodociągowe i kanalizacyjne w szt.) oraz długości sieci (łącznie wodociągowa i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kanalizacyjna w km) .  </w:t>
      </w:r>
    </w:p>
    <w:p w14:paraId="03E9B3E6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 przypadku gdy długość sieci jest krótsza niż jeden km należy odnieść liczbę faktycznie wykonanych przyłączy do jednego km sieci. </w:t>
      </w:r>
    </w:p>
    <w:p w14:paraId="37A73926" w14:textId="77777777" w:rsidR="004E0397" w:rsidRPr="00106B05" w:rsidRDefault="004E0397" w:rsidP="00106B05">
      <w:pPr>
        <w:spacing w:after="120" w:line="240" w:lineRule="auto"/>
        <w:jc w:val="both"/>
        <w:rPr>
          <w:rFonts w:ascii="Arial" w:hAnsi="Arial" w:cs="Arial"/>
          <w:u w:val="single"/>
        </w:rPr>
      </w:pPr>
      <w:r w:rsidRPr="00106B05">
        <w:rPr>
          <w:rFonts w:ascii="Arial" w:hAnsi="Arial" w:cs="Arial"/>
          <w:u w:val="single"/>
        </w:rPr>
        <w:t>W wierszu RAZEM należy zsumować punkty przyznane za kryteria szczegółowe premiujące.</w:t>
      </w:r>
    </w:p>
    <w:p w14:paraId="2548424B" w14:textId="77777777" w:rsidR="004E0397" w:rsidRDefault="004E0397" w:rsidP="00106B05">
      <w:pPr>
        <w:spacing w:after="120" w:line="240" w:lineRule="auto"/>
        <w:jc w:val="both"/>
        <w:rPr>
          <w:rFonts w:ascii="Arial" w:hAnsi="Arial" w:cs="Arial"/>
          <w:u w:val="single"/>
        </w:rPr>
      </w:pPr>
      <w:r w:rsidRPr="00106B05">
        <w:rPr>
          <w:rFonts w:ascii="Arial" w:hAnsi="Arial" w:cs="Arial"/>
          <w:u w:val="single"/>
        </w:rPr>
        <w:t>Sumę przyznanych punktów należy wskazać na pierwszej stronie Karty weryfikacji.</w:t>
      </w:r>
    </w:p>
    <w:p w14:paraId="602408C4" w14:textId="77777777" w:rsidR="00345DC4" w:rsidRPr="00106B05" w:rsidRDefault="00345DC4" w:rsidP="00106B05">
      <w:pPr>
        <w:spacing w:after="120" w:line="240" w:lineRule="auto"/>
        <w:jc w:val="both"/>
        <w:rPr>
          <w:rFonts w:ascii="Arial" w:hAnsi="Arial" w:cs="Arial"/>
          <w:u w:val="single"/>
        </w:rPr>
      </w:pPr>
    </w:p>
    <w:p w14:paraId="61713904" w14:textId="77777777" w:rsidR="0036222F" w:rsidRPr="00106B05" w:rsidRDefault="004E0397" w:rsidP="00106B05">
      <w:pPr>
        <w:pStyle w:val="Nagwek2"/>
        <w:numPr>
          <w:ilvl w:val="0"/>
          <w:numId w:val="2"/>
        </w:numPr>
        <w:spacing w:before="0" w:after="120" w:line="240" w:lineRule="auto"/>
        <w:ind w:left="567" w:hanging="567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LISTA ZAWIERAJĄCA INFORMACJĘ O KOLEJNOŚCI PRZYSŁUGIWANIA POMOCY</w:t>
      </w:r>
      <w:r w:rsidR="0036222F" w:rsidRPr="00106B05">
        <w:rPr>
          <w:rFonts w:ascii="Arial" w:hAnsi="Arial" w:cs="Arial"/>
          <w:b/>
          <w:color w:val="auto"/>
        </w:rPr>
        <w:t xml:space="preserve"> </w:t>
      </w:r>
    </w:p>
    <w:p w14:paraId="4FA54B48" w14:textId="77777777" w:rsidR="00345DC4" w:rsidRPr="00345DC4" w:rsidRDefault="00345DC4" w:rsidP="00345DC4">
      <w:pPr>
        <w:spacing w:after="120" w:line="240" w:lineRule="auto"/>
        <w:jc w:val="both"/>
        <w:rPr>
          <w:rFonts w:ascii="Arial" w:hAnsi="Arial" w:cs="Arial"/>
          <w:b/>
        </w:rPr>
      </w:pPr>
    </w:p>
    <w:p w14:paraId="1345FA87" w14:textId="77777777" w:rsidR="0036222F" w:rsidRPr="00106B05" w:rsidRDefault="0036222F" w:rsidP="00106B05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Wniosek został umieszczony na liście zawierającej informację o kolejności przysługiwania pomocy</w:t>
      </w:r>
    </w:p>
    <w:p w14:paraId="7EA8B9B2" w14:textId="3FB9C58C" w:rsidR="0036222F" w:rsidRPr="003934A6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Po dokonaniu oceny pod kątem kryteriów szczegółowych premiujących oraz z uwzględnieniem postanowień § 2 ust. 5 Regulaminu, sporządzana jest lista, która zawiera informację o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kolejności przysługiwania pomocy, która podawana jest niezwłocznie do publicznej wiadomości na stronie </w:t>
      </w:r>
      <w:r w:rsidRPr="003934A6">
        <w:rPr>
          <w:rFonts w:ascii="Arial" w:hAnsi="Arial" w:cs="Arial"/>
        </w:rPr>
        <w:t>internetowej</w:t>
      </w:r>
      <w:r w:rsidR="003934A6" w:rsidRPr="003934A6">
        <w:rPr>
          <w:rFonts w:ascii="Arial" w:hAnsi="Arial" w:cs="Arial"/>
        </w:rPr>
        <w:t xml:space="preserve"> SW</w:t>
      </w:r>
      <w:r w:rsidR="003934A6">
        <w:rPr>
          <w:rFonts w:ascii="Arial" w:hAnsi="Arial" w:cs="Arial"/>
        </w:rPr>
        <w:t>.</w:t>
      </w:r>
    </w:p>
    <w:p w14:paraId="29E8EBC2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Suma punktów, uzyskanych za spełnienie jednego lub więcej kryteriów szczegółowych premiujących, decyduje o kolejności umieszczenia przedsięwzięcia na liście przedsięwzięć możliwych do objęcia wsparciem. W pierwszej kolejności wsparcie przysługuje tym wnioskodawcom, których przedsięwzięcia uzyskały największą sumę punktów. W przypadku uzyskania takiej samej sumy punktów dla przedsięwzięć, w pierwszej kolejności wsparcie przysługuje temu wnioskodawcy, który we wniosku o wsparcie zadeklarował realizację większej liczby podłączeń do sieci. W przypadku, gdy w dalszym ciągu nie jest możliwe ustalenie kolejności, wsparcie przysługuje temu wnioskodawcy, który wcześniej złożył wniosek.</w:t>
      </w:r>
    </w:p>
    <w:p w14:paraId="67A94252" w14:textId="77777777" w:rsidR="0036222F" w:rsidRPr="00106B05" w:rsidRDefault="0036222F" w:rsidP="00106B05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Wniosek mieści się w limicie środków dostępnych w województwie</w:t>
      </w:r>
    </w:p>
    <w:p w14:paraId="6362439D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Po sporządzeniu listy zawierającej informację o kolejności przysługiwania pomocy, należy sprawdzić, czy dana operacja umieszczona na liście, mieści się w wysokości limitu środków przewidzianych na inwestycję B3.1.1 Inwestycje w zrównoważoną gospodarkę wodno-ściekową na terenach wiejskich KPO w województwie.</w:t>
      </w:r>
    </w:p>
    <w:p w14:paraId="4BC8D997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operacja mieści się w ww. limicie należy zaznaczyć pole TAK, uzupełnić punkty 4-5 i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przejść do części A.5 karty weryfikacji.</w:t>
      </w:r>
    </w:p>
    <w:p w14:paraId="735063D9" w14:textId="77777777" w:rsidR="0036222F" w:rsidRPr="00106B05" w:rsidRDefault="0036222F" w:rsidP="00106B05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Wniosek nie mieści się w limicie środków dostępnych w województwie</w:t>
      </w:r>
    </w:p>
    <w:p w14:paraId="6E136E8B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operacja nie mieści się w limicie środków przewidzianych na inwestycję B3.1.1 Inwestycje w zrównoważoną gospodarkę wodno-ściekową na terenach wiejskich KPO w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województwie należy zaznaczyć NIE i przejść do bloku F karty weryfikacji WYNIK OCENY PRZEDSIĘWZIĘCIA.</w:t>
      </w:r>
    </w:p>
    <w:p w14:paraId="7A84CE4B" w14:textId="77777777" w:rsidR="0036222F" w:rsidRPr="00106B05" w:rsidRDefault="0036222F" w:rsidP="00106B05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Miejsce na liście zawierającej informację o kolejności przysługiwania pomocy</w:t>
      </w:r>
    </w:p>
    <w:p w14:paraId="53EB0091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wpisać miejsce na liście zawierającej informację o kolejności przysługiwania pomocy.</w:t>
      </w:r>
    </w:p>
    <w:p w14:paraId="7981951C" w14:textId="77777777" w:rsidR="0036222F" w:rsidRPr="00106B05" w:rsidRDefault="0036222F" w:rsidP="00106B05">
      <w:pPr>
        <w:pStyle w:val="Akapitzlist"/>
        <w:numPr>
          <w:ilvl w:val="0"/>
          <w:numId w:val="9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Data sprawdzenia dostępności środków</w:t>
      </w:r>
    </w:p>
    <w:p w14:paraId="7B425C96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podać datę sprawdzenia dostępności środków.</w:t>
      </w:r>
    </w:p>
    <w:p w14:paraId="3BE6EBCA" w14:textId="77777777" w:rsidR="00345DC4" w:rsidRPr="00106B05" w:rsidRDefault="00345DC4" w:rsidP="00106B05">
      <w:pPr>
        <w:spacing w:after="120" w:line="240" w:lineRule="auto"/>
        <w:jc w:val="both"/>
        <w:rPr>
          <w:rFonts w:ascii="Arial" w:hAnsi="Arial" w:cs="Arial"/>
        </w:rPr>
      </w:pPr>
    </w:p>
    <w:p w14:paraId="24F0839E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  <w:b/>
          <w:sz w:val="24"/>
        </w:rPr>
      </w:pPr>
      <w:r w:rsidRPr="00106B05">
        <w:rPr>
          <w:rFonts w:ascii="Arial" w:hAnsi="Arial" w:cs="Arial"/>
          <w:b/>
          <w:sz w:val="24"/>
        </w:rPr>
        <w:t>PONOWNE SPRAWDZENIE DOSTĘPNOŚCI ŚRODKÓW</w:t>
      </w:r>
    </w:p>
    <w:p w14:paraId="39F61911" w14:textId="77777777" w:rsidR="0036222F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przypadku zwolnienia środków i możliwości objęcia wsparciem wniosku nie mieszczącego się wcześniej w limicie środków</w:t>
      </w:r>
      <w:r w:rsidR="00BD7350">
        <w:rPr>
          <w:rFonts w:ascii="Arial" w:hAnsi="Arial" w:cs="Arial"/>
        </w:rPr>
        <w:t xml:space="preserve"> albo wyczerpania dostępnej w województwie alokacji,</w:t>
      </w:r>
      <w:r w:rsidRPr="00106B05">
        <w:rPr>
          <w:rFonts w:ascii="Arial" w:hAnsi="Arial" w:cs="Arial"/>
        </w:rPr>
        <w:t xml:space="preserve"> należy dokonać ponownego sprawdzenia dostępności środków.  </w:t>
      </w:r>
    </w:p>
    <w:p w14:paraId="312C84C2" w14:textId="77777777" w:rsidR="00172963" w:rsidRPr="00106B05" w:rsidRDefault="00172963" w:rsidP="00106B05">
      <w:pPr>
        <w:spacing w:after="120" w:line="240" w:lineRule="auto"/>
        <w:jc w:val="both"/>
        <w:rPr>
          <w:rFonts w:ascii="Arial" w:hAnsi="Arial" w:cs="Arial"/>
        </w:rPr>
      </w:pPr>
    </w:p>
    <w:p w14:paraId="13EDC951" w14:textId="77777777" w:rsidR="0036222F" w:rsidRPr="00106B05" w:rsidRDefault="0036222F" w:rsidP="00106B0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Data ponownego sprawdzenia dostępności środków.</w:t>
      </w:r>
    </w:p>
    <w:p w14:paraId="2450DCCD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podać datę sprawdzenia dostępności środków.</w:t>
      </w:r>
    </w:p>
    <w:p w14:paraId="4D337D0A" w14:textId="77777777" w:rsidR="0036222F" w:rsidRPr="00106B05" w:rsidRDefault="0036222F" w:rsidP="00106B0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Miejsce na liście zawierającej informację o kolejności przysługiwania pomocy</w:t>
      </w:r>
    </w:p>
    <w:p w14:paraId="4B50B6EF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wpisać miejsce na liście zawierającej informację o kolejności przysługiwania pomocy.</w:t>
      </w:r>
    </w:p>
    <w:p w14:paraId="7286C18B" w14:textId="77777777" w:rsidR="0036222F" w:rsidRPr="00106B05" w:rsidRDefault="0036222F" w:rsidP="00106B0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lastRenderedPageBreak/>
        <w:t>Wniosek mieści się w limicie środków dostępnych w województwie</w:t>
      </w:r>
    </w:p>
    <w:p w14:paraId="36BBDFB7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operacja mieści się w ww. limicie należy zaznaczyć pole TAK i przejść do części A.5 karty weryfikacji.</w:t>
      </w:r>
    </w:p>
    <w:p w14:paraId="608250D0" w14:textId="77777777" w:rsidR="0036222F" w:rsidRPr="00106B05" w:rsidRDefault="0036222F" w:rsidP="00106B05">
      <w:pPr>
        <w:pStyle w:val="Akapitzlist"/>
        <w:numPr>
          <w:ilvl w:val="0"/>
          <w:numId w:val="10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Wniosek nie mieści się w limicie środków dostępnych w województwie</w:t>
      </w:r>
    </w:p>
    <w:p w14:paraId="02631388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Wnioski nie mieszczące się w limicie środków nie podlegają dalszej ocenie. Wynik oceny przedsięwzięcia odnotowywany jest w bloku F karty weryfikacji WYNIK OCENY PRZEDSIĘWZIĘCIA.</w:t>
      </w:r>
    </w:p>
    <w:p w14:paraId="2DF10553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</w:p>
    <w:p w14:paraId="12660E7C" w14:textId="77777777" w:rsidR="0036222F" w:rsidRPr="00106B05" w:rsidRDefault="0036222F" w:rsidP="00106B05">
      <w:pPr>
        <w:pStyle w:val="Nagwek2"/>
        <w:numPr>
          <w:ilvl w:val="0"/>
          <w:numId w:val="2"/>
        </w:numPr>
        <w:spacing w:before="0" w:after="120" w:line="240" w:lineRule="auto"/>
        <w:ind w:left="567" w:hanging="567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 xml:space="preserve">WERYFIKACJA SPEŁNIANIE KRYTERIÓW </w:t>
      </w:r>
    </w:p>
    <w:p w14:paraId="7046608B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Weryfikacja następuje poprzez ocenę zerojedynkową. W trakcie weryfikacji spełnienia  horyzontalnych  kryteriów wyboru przedsięwzięć  oraz kryteriów szczegółowych dostępu należy zaznaczyć jedną z odpowiedzi:</w:t>
      </w:r>
    </w:p>
    <w:p w14:paraId="56F2A8DC" w14:textId="77777777" w:rsidR="0036222F" w:rsidRPr="00106B05" w:rsidRDefault="0036222F" w:rsidP="00106B05">
      <w:pPr>
        <w:pStyle w:val="Akapitzlist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TAK (1) oznacza spełnienie danego kryterium;</w:t>
      </w:r>
    </w:p>
    <w:p w14:paraId="3644DD35" w14:textId="77777777" w:rsidR="0036222F" w:rsidRPr="00106B05" w:rsidRDefault="0036222F" w:rsidP="00106B05">
      <w:pPr>
        <w:pStyle w:val="Akapitzlist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NIE (0) oznacza niespełnienie danego kryterium tym samym skutkuje brakiem możliwości finansowania środkami KPO;</w:t>
      </w:r>
    </w:p>
    <w:p w14:paraId="0AE71991" w14:textId="77777777" w:rsidR="0036222F" w:rsidRPr="00106B05" w:rsidRDefault="0036222F" w:rsidP="00106B05">
      <w:pPr>
        <w:pStyle w:val="Akapitzlist"/>
        <w:numPr>
          <w:ilvl w:val="0"/>
          <w:numId w:val="1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DO WEZW - weryfikacja kryterium nie jest możliwa bez wezwania wnioskodawcy do usunięcia braków lub złożenia wyjaśnień. </w:t>
      </w:r>
    </w:p>
    <w:p w14:paraId="5ECC84F3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Niespełnienie (0/NIE) któregokolwiek horyzontalnego kryterium wyboru przedsięwzięć lub któregokolwiek szczegółowego kryterium dostępu skutkuje brakiem możliwości (współ)finansowania ze środków KPO.</w:t>
      </w:r>
    </w:p>
    <w:p w14:paraId="67153DBC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  <w:b/>
        </w:rPr>
      </w:pPr>
    </w:p>
    <w:p w14:paraId="34EE3EDF" w14:textId="77777777" w:rsidR="0036222F" w:rsidRPr="00106B05" w:rsidRDefault="0036222F" w:rsidP="00106B05">
      <w:pPr>
        <w:pStyle w:val="Akapitzlist"/>
        <w:numPr>
          <w:ilvl w:val="0"/>
          <w:numId w:val="12"/>
        </w:numPr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Horyzontalne kryteria wyboru przedsięwzięć</w:t>
      </w:r>
    </w:p>
    <w:p w14:paraId="32EEC83B" w14:textId="77777777" w:rsidR="0036222F" w:rsidRPr="00106B05" w:rsidRDefault="0036222F" w:rsidP="00106B05">
      <w:pPr>
        <w:pStyle w:val="Akapitzlist"/>
        <w:numPr>
          <w:ilvl w:val="1"/>
          <w:numId w:val="12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Zgodność z ramami czasowymi planu rozwojowego (KPO)</w:t>
      </w:r>
    </w:p>
    <w:p w14:paraId="0D844366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Ocenie, na podstawie danych podanych we wniosku, podlega czy harmonogram realizacji przedsięwzięcia nie przekracza ram czasowych kwalifikowalności przedsięwzięć określonych w następujących dokumentach tj.:</w:t>
      </w:r>
    </w:p>
    <w:p w14:paraId="261A49DE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- rozporządzeniu RRF - kwalifikowalne przedsięwzięcie może się zacząć nie wcześniej niż 01.02.2020 r. i zakończyć nie później niż 30.11.2025 r.;</w:t>
      </w:r>
    </w:p>
    <w:p w14:paraId="59908AC3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- planie rozwojowym - uzgodniony w planie rozwojowym (w tym w odpowiedniej decyzji implementacyjnej Rady UE) termin realizacji inwestycji i przedsięwzięcia;</w:t>
      </w:r>
    </w:p>
    <w:p w14:paraId="19282EC3" w14:textId="67505D74" w:rsidR="0036222F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 Kryterium uważa się za spełnione, jeśli realizacja przedsięwzięcia zakończy się nie później niż 30.11.2025 r.</w:t>
      </w:r>
    </w:p>
    <w:p w14:paraId="3596B31A" w14:textId="77777777" w:rsidR="0036222F" w:rsidRPr="00106B05" w:rsidRDefault="0036222F" w:rsidP="00106B05">
      <w:pPr>
        <w:pStyle w:val="Akapitzlist"/>
        <w:numPr>
          <w:ilvl w:val="1"/>
          <w:numId w:val="12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Zgodność z planem rozwojowym (KPO)</w:t>
      </w:r>
    </w:p>
    <w:p w14:paraId="7161B220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Weryfikacji należy dokonać w oparciu o dane podane we wniosku oraz oświadczenie wnioskodawcy.</w:t>
      </w:r>
    </w:p>
    <w:p w14:paraId="4BFB72FB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Kryterium uważa się za spełnione jeżeli:</w:t>
      </w:r>
    </w:p>
    <w:p w14:paraId="0876DCAE" w14:textId="77777777" w:rsidR="0036222F" w:rsidRPr="00106B05" w:rsidRDefault="0036222F" w:rsidP="00106B05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  <w:u w:val="single"/>
        </w:rPr>
        <w:t>przedsięwzięcie jest zgodne</w:t>
      </w:r>
      <w:r w:rsidRPr="00106B05">
        <w:rPr>
          <w:rFonts w:ascii="Arial" w:hAnsi="Arial" w:cs="Arial"/>
        </w:rPr>
        <w:t xml:space="preserve"> z rodzajem przedsięwzięć przewidzianym w opisie inwestycji, tj</w:t>
      </w:r>
      <w:r w:rsidR="00BD7350">
        <w:rPr>
          <w:rFonts w:ascii="Arial" w:hAnsi="Arial" w:cs="Arial"/>
        </w:rPr>
        <w:t xml:space="preserve">. </w:t>
      </w:r>
      <w:r w:rsidRPr="00106B05">
        <w:rPr>
          <w:rFonts w:ascii="Arial" w:hAnsi="Arial" w:cs="Arial"/>
        </w:rPr>
        <w:t>dotyczy:</w:t>
      </w:r>
    </w:p>
    <w:p w14:paraId="52FCBC5A" w14:textId="77777777" w:rsidR="0036222F" w:rsidRPr="00106B05" w:rsidRDefault="0036222F" w:rsidP="00106B05">
      <w:pPr>
        <w:pStyle w:val="Akapitzlist"/>
        <w:numPr>
          <w:ilvl w:val="0"/>
          <w:numId w:val="14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budowy, rozbudowy lub modernizacji systemów zaopatrzenia w wodę lub odprowadzania ścieków na terenach wiejskich znajdujących się poza aglomeracjami;</w:t>
      </w:r>
    </w:p>
    <w:p w14:paraId="44D2AAED" w14:textId="77777777" w:rsidR="0036222F" w:rsidRPr="00106B05" w:rsidRDefault="0036222F" w:rsidP="00106B05">
      <w:pPr>
        <w:pStyle w:val="Akapitzlist"/>
        <w:numPr>
          <w:ilvl w:val="0"/>
          <w:numId w:val="14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infrastruktury wykorzystującej rozwiązania cyfrowe jak np. montaż/wymiana wodomierzy na urządzenia pozwalające na zdalne odczyty, tworzenie systemów teleinformatycznych do zarządzania gospodarką wodno-kanalizacyjną (jako element uzupełniający dla zakresu określonego w pkt 1);</w:t>
      </w:r>
    </w:p>
    <w:p w14:paraId="60F424F5" w14:textId="77777777" w:rsidR="0036222F" w:rsidRPr="00106B05" w:rsidRDefault="0036222F" w:rsidP="00106B05">
      <w:pPr>
        <w:pStyle w:val="Akapitzlist"/>
        <w:numPr>
          <w:ilvl w:val="0"/>
          <w:numId w:val="14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lastRenderedPageBreak/>
        <w:t>przedsięwzięć związanych z promocją racjonalnej gospodarki wodno-ściekowej (jako element uzupełniający dla zakresu określonego w pkt 1);</w:t>
      </w:r>
    </w:p>
    <w:p w14:paraId="113AA333" w14:textId="77777777" w:rsidR="002C57B5" w:rsidRPr="00106B05" w:rsidRDefault="002C57B5" w:rsidP="00106B05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wnioskodawcą jest: </w:t>
      </w:r>
    </w:p>
    <w:p w14:paraId="119386FD" w14:textId="77777777" w:rsidR="002C57B5" w:rsidRPr="00106B05" w:rsidRDefault="002C57B5" w:rsidP="00106B05">
      <w:pPr>
        <w:pStyle w:val="Akapitzlist"/>
        <w:numPr>
          <w:ilvl w:val="0"/>
          <w:numId w:val="15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gmina lub</w:t>
      </w:r>
    </w:p>
    <w:p w14:paraId="63AE58DF" w14:textId="77777777" w:rsidR="002C57B5" w:rsidRPr="00106B05" w:rsidRDefault="002C57B5" w:rsidP="00106B05">
      <w:pPr>
        <w:pStyle w:val="Akapitzlist"/>
        <w:numPr>
          <w:ilvl w:val="0"/>
          <w:numId w:val="15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spółka, w której udziały mają wyłącznie jednostki samorządu terytorialnego lub</w:t>
      </w:r>
    </w:p>
    <w:p w14:paraId="32944F5C" w14:textId="2F4DDAEE" w:rsidR="002C57B5" w:rsidRPr="00106B05" w:rsidRDefault="002C57B5" w:rsidP="00106B05">
      <w:pPr>
        <w:pStyle w:val="Akapitzlist"/>
        <w:numPr>
          <w:ilvl w:val="0"/>
          <w:numId w:val="15"/>
        </w:numPr>
        <w:spacing w:after="120" w:line="240" w:lineRule="auto"/>
        <w:ind w:left="709" w:hanging="283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związek międzygminny</w:t>
      </w:r>
      <w:r w:rsidR="0026414A">
        <w:rPr>
          <w:rFonts w:ascii="Arial" w:hAnsi="Arial" w:cs="Arial"/>
        </w:rPr>
        <w:t>;</w:t>
      </w:r>
      <w:r w:rsidRPr="00106B05">
        <w:rPr>
          <w:rFonts w:ascii="Arial" w:hAnsi="Arial" w:cs="Arial"/>
        </w:rPr>
        <w:t xml:space="preserve"> </w:t>
      </w:r>
    </w:p>
    <w:p w14:paraId="7EB548EC" w14:textId="77777777" w:rsidR="002C57B5" w:rsidRPr="00106B05" w:rsidRDefault="002C57B5" w:rsidP="00106B05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wnioskodawca nie jest wykluczony z dofinansowania na podstawie art. 207 ustawy z dnia 27 sierpnia 2009 r. o finansach publicznych, co jest weryfikowane na podstawie oświadczenia ostatecznego odbiorcy składającego wniosek o objęcie wsparciem;  </w:t>
      </w:r>
    </w:p>
    <w:p w14:paraId="0BBB7109" w14:textId="2182BB08" w:rsidR="002C57B5" w:rsidRPr="00106B05" w:rsidRDefault="002C57B5" w:rsidP="00106B05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nie przekroczono limitu 5 000 000 zł wsparcia na obszar gminy</w:t>
      </w:r>
      <w:r w:rsidR="0026414A">
        <w:rPr>
          <w:rFonts w:ascii="Arial" w:hAnsi="Arial" w:cs="Arial"/>
        </w:rPr>
        <w:t>;</w:t>
      </w:r>
      <w:r w:rsidRPr="00106B05">
        <w:rPr>
          <w:rFonts w:ascii="Arial" w:hAnsi="Arial" w:cs="Arial"/>
        </w:rPr>
        <w:t xml:space="preserve"> </w:t>
      </w:r>
    </w:p>
    <w:p w14:paraId="30EC1DF1" w14:textId="4A242228" w:rsidR="0036222F" w:rsidRPr="00106B05" w:rsidRDefault="002C57B5" w:rsidP="00106B05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przedsięwzięcie nie zostało </w:t>
      </w:r>
      <w:r w:rsidR="00D15359">
        <w:rPr>
          <w:rFonts w:ascii="Arial" w:hAnsi="Arial" w:cs="Arial"/>
        </w:rPr>
        <w:t>za</w:t>
      </w:r>
      <w:r w:rsidRPr="00106B05">
        <w:rPr>
          <w:rFonts w:ascii="Arial" w:hAnsi="Arial" w:cs="Arial"/>
        </w:rPr>
        <w:t>kończone</w:t>
      </w:r>
      <w:r w:rsidR="00D15359">
        <w:rPr>
          <w:rFonts w:ascii="Arial" w:hAnsi="Arial" w:cs="Arial"/>
        </w:rPr>
        <w:t xml:space="preserve"> </w:t>
      </w:r>
      <w:r w:rsidR="00D15359" w:rsidRPr="00D15359">
        <w:rPr>
          <w:rFonts w:ascii="Arial" w:hAnsi="Arial" w:cs="Arial"/>
        </w:rPr>
        <w:t>do dnia złożenia wniosku</w:t>
      </w:r>
      <w:r w:rsidRPr="00106B05">
        <w:rPr>
          <w:rFonts w:ascii="Arial" w:hAnsi="Arial" w:cs="Arial"/>
        </w:rPr>
        <w:t>.</w:t>
      </w:r>
    </w:p>
    <w:p w14:paraId="6D457ED0" w14:textId="77777777" w:rsidR="0036222F" w:rsidRPr="00106B05" w:rsidRDefault="002C57B5" w:rsidP="00106B05">
      <w:pPr>
        <w:pStyle w:val="Akapitzlist"/>
        <w:numPr>
          <w:ilvl w:val="1"/>
          <w:numId w:val="12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Brak podwójnego finansowania</w:t>
      </w:r>
    </w:p>
    <w:p w14:paraId="1E1EF0B8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zweryfikować, w oparciu o oświadczenie wnioskodawcy składającego wniosek o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objęcie wsparciem o braku podwójnego finansowania przedsięwzięcia, czy wnioskodawca nie otrzymał już finansowania na ten sam cel w ramach planu rozwojowego lub innych unijnych programów, instrumentów, funduszy w ramach budżetu Unii Europejskiej na realizację zakresu prac zakładanego w ramach realizacji przedsięwzięcia lub środków pochodzących z budżetu państwa.</w:t>
      </w:r>
    </w:p>
    <w:p w14:paraId="24057FC3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Spójność informacji zawartych we wniosku o objęcie wsparciem, załącznikach do wniosku</w:t>
      </w:r>
    </w:p>
    <w:p w14:paraId="01AE6347" w14:textId="23C41A58" w:rsidR="001F6F86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Ocena polega na weryfikacji spójności informacji zawartych we wniosku o objęcie wsparciem, oświadczeniach oraz załącznikach do wniosku o objęcie wsparciem. Wymóg spójności dokumentów nie oznacza konieczności sporządzania na nowo dokumentów przygotowanych na wcześniejszym etapie przygotowania przedsięwzięcia.</w:t>
      </w:r>
      <w:r w:rsidR="001F6F86">
        <w:rPr>
          <w:rFonts w:ascii="Arial" w:hAnsi="Arial" w:cs="Arial"/>
        </w:rPr>
        <w:tab/>
      </w:r>
    </w:p>
    <w:p w14:paraId="4BDE14C1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Zachowanie zgodności z zasadą równości szans i niedyskryminacji oraz zasadą równości szans kobiet i mężczyzn – TAK</w:t>
      </w:r>
    </w:p>
    <w:p w14:paraId="21CEFD24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Biorąc pod uwagę zakres wsparcia, kryterium uznaje się za spełnione, tj. przedsięwzięcie:</w:t>
      </w:r>
    </w:p>
    <w:p w14:paraId="1CD21D6E" w14:textId="77777777" w:rsidR="002C57B5" w:rsidRPr="00106B05" w:rsidRDefault="002C57B5" w:rsidP="00106B05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jest zgodne z zasadą równości szans i niedyskryminacji oraz zasadą równości szans kobiet i mężczyzn,</w:t>
      </w:r>
    </w:p>
    <w:p w14:paraId="43BFC626" w14:textId="29703597" w:rsidR="002C57B5" w:rsidRDefault="002C57B5" w:rsidP="00106B05">
      <w:pPr>
        <w:pStyle w:val="Akapitzlist"/>
        <w:numPr>
          <w:ilvl w:val="0"/>
          <w:numId w:val="16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zapewnia dostępność produktów przedsięwzięcia dla osób z niepełnosprawnościami.</w:t>
      </w:r>
    </w:p>
    <w:p w14:paraId="2F217AB2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before="120"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Właściwie określone wydatki kwalifikowalne</w:t>
      </w:r>
    </w:p>
    <w:p w14:paraId="326CBECE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Sprawdzana jest, w oparciu o oświadczenie wnioskodawcy składającego wniosek o objęcie wsparciem oraz na podstawie danych podanych we wniosku, kwalifikowalność, adekwatność i racjonalność wydatków planowanych do poniesienia w ramach przedsięwzięcia.</w:t>
      </w:r>
    </w:p>
    <w:p w14:paraId="10E0AAE6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zakresie Inwestycji B3.1.1:</w:t>
      </w:r>
    </w:p>
    <w:p w14:paraId="1608E6AA" w14:textId="77777777" w:rsidR="002C57B5" w:rsidRPr="00106B05" w:rsidRDefault="002C57B5" w:rsidP="00106B05">
      <w:pPr>
        <w:pStyle w:val="Akapitzlist"/>
        <w:numPr>
          <w:ilvl w:val="0"/>
          <w:numId w:val="1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VAT nie jest wydatkiem kwalifikowalnym i nie może być finansowany ze środków RRF;</w:t>
      </w:r>
    </w:p>
    <w:p w14:paraId="6E85C891" w14:textId="77777777" w:rsidR="002C57B5" w:rsidRPr="00106B05" w:rsidRDefault="002C57B5" w:rsidP="00106B05">
      <w:pPr>
        <w:pStyle w:val="Akapitzlist"/>
        <w:numPr>
          <w:ilvl w:val="0"/>
          <w:numId w:val="1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koszty związane z promocją racjonalnej gospodarki wodno- ściekowej (kampanie informacyjne w lokalnych mediach, konkursy skierowane dla dzieci i młodzieży dot. oszczędzania wody) nie mogą być wyższe niż 20 000 zł;</w:t>
      </w:r>
    </w:p>
    <w:p w14:paraId="1D6C6773" w14:textId="77777777" w:rsidR="002C57B5" w:rsidRPr="00106B05" w:rsidRDefault="002C57B5" w:rsidP="00106B05">
      <w:pPr>
        <w:pStyle w:val="Akapitzlist"/>
        <w:numPr>
          <w:ilvl w:val="0"/>
          <w:numId w:val="1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koszty ogólne, bezpośrednio związane z przygotowaniem i realizacją przedsięwzięcia (koszty nadzoru, inwestora zastępczego, sporządzenia dokumentacji technicznej, studium wykonalności, planu przedsięwzięcia i uzyskania niezbędnych pozwoleń) nie mogą stanowić więcej niż 10% kosztów kwalifikowanych w ramach przedsięwzięcia; </w:t>
      </w:r>
    </w:p>
    <w:p w14:paraId="62C97B85" w14:textId="77777777" w:rsidR="002C57B5" w:rsidRPr="00106B05" w:rsidRDefault="002C57B5" w:rsidP="00106B05">
      <w:pPr>
        <w:pStyle w:val="Akapitzlist"/>
        <w:numPr>
          <w:ilvl w:val="0"/>
          <w:numId w:val="1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bieżące wydatki publiczne nie są wydatkami kwalifikowalnymi, w tym koszty instytucji publicznych oraz administracji publicznej;</w:t>
      </w:r>
    </w:p>
    <w:p w14:paraId="669487DD" w14:textId="77777777" w:rsidR="002C57B5" w:rsidRPr="00106B05" w:rsidRDefault="002C57B5" w:rsidP="00106B05">
      <w:pPr>
        <w:pStyle w:val="Akapitzlist"/>
        <w:numPr>
          <w:ilvl w:val="0"/>
          <w:numId w:val="1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lastRenderedPageBreak/>
        <w:t>koszty finansowane w ramach planu rozwojowego muszą być powiązane z realizacją prac stanowiących integralną część inwestycji i służą zapewnieniu osiągnięcia jej celów;</w:t>
      </w:r>
    </w:p>
    <w:p w14:paraId="6B2D0E5C" w14:textId="77777777" w:rsidR="002C57B5" w:rsidRPr="00106B05" w:rsidRDefault="002C57B5" w:rsidP="00106B05">
      <w:pPr>
        <w:pStyle w:val="Akapitzlist"/>
        <w:numPr>
          <w:ilvl w:val="0"/>
          <w:numId w:val="17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wnioskodawca zobowiązany do stosowania prawa zamówień publicznych tj. zobowiązał się do stosowania w realizacji przedsięwzięcia przepisów o zamówieniach publicznych, a jeśli przedsięwzięcie było realizowane przed złożeniem wniosku o objęcie przedsięwzięcia wsparciem – czy stosował w realizacji przedsięwzięcia przepisy o zamówieniach publicznych.</w:t>
      </w:r>
    </w:p>
    <w:p w14:paraId="3A8CE0E6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 xml:space="preserve">Sytuacja finansowa ostatecznego odbiorcy i wykonalność finansowa przedsięwzięcia </w:t>
      </w:r>
    </w:p>
    <w:p w14:paraId="499CAC99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Weryfikacji podlega czy sytuacja finansowa ostatecznego odbiorcy nie zagraża realizacji i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utrzymaniu rezultatów przedsięwzięcia należy dokonać w oparciu o oświadczenie dołączone przez wnioskodawcę do wniosku.</w:t>
      </w:r>
    </w:p>
    <w:p w14:paraId="1A9649A5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Pomoc publiczna oraz pomoc de minimis</w:t>
      </w:r>
    </w:p>
    <w:p w14:paraId="1293ED2D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  <w:u w:val="single"/>
        </w:rPr>
      </w:pPr>
      <w:r w:rsidRPr="00106B05">
        <w:rPr>
          <w:rFonts w:ascii="Arial" w:hAnsi="Arial" w:cs="Arial"/>
          <w:u w:val="single"/>
        </w:rPr>
        <w:t>Kryterium nie dotyczy B3.1.1.</w:t>
      </w:r>
    </w:p>
    <w:p w14:paraId="4FFE8D98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Zgodność z zasadą „niewyrządzania znaczącej szkody środowisku” (DNSH – „do not significant harm”)</w:t>
      </w:r>
    </w:p>
    <w:p w14:paraId="738AED89" w14:textId="77777777" w:rsidR="002C57B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Zgodność z zasadą „niewyrządzania znaczącej szkody środowisku" oznacza niewspieranie ani nieprowadzenie działalności gospodarczej, która czyni poważne szkody dla któregokolwiek z celów środowiskowych, w stosownych przypadkach, w rozumieniu art. 17 rozporządzenia (UE) 2020/852. Weryfikacji należy dokonać w oparciu o oświadczenie dołączone przez wnioskodawcę do wniosku.</w:t>
      </w:r>
    </w:p>
    <w:p w14:paraId="5A236A5A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Zgodność z zasadą zrównoważonego rozwoju – racjonalne wykorzystywanie zasobów naturalnych</w:t>
      </w:r>
    </w:p>
    <w:p w14:paraId="1BB3EDAB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Sprawdzane jest czy przedsięwzięcie obejmuje finansowanie działań minimalizujących oddziaływanie działalności człowieka na środowisko. Zasada zrównoważonego rozwoju jest zachowana, jeżeli w ramach przedsięwzięcia zakłada się podejmowanie działań ukierunkowanych na:</w:t>
      </w:r>
    </w:p>
    <w:p w14:paraId="60B16CF8" w14:textId="77777777" w:rsidR="002C57B5" w:rsidRPr="00106B05" w:rsidRDefault="002C57B5" w:rsidP="00106B05">
      <w:pPr>
        <w:pStyle w:val="Akapitzlist"/>
        <w:numPr>
          <w:ilvl w:val="0"/>
          <w:numId w:val="1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racjonalne gospodarowanie zasobami;</w:t>
      </w:r>
    </w:p>
    <w:p w14:paraId="11AE5A9C" w14:textId="77777777" w:rsidR="002C57B5" w:rsidRPr="00106B05" w:rsidRDefault="002C57B5" w:rsidP="00106B05">
      <w:pPr>
        <w:pStyle w:val="Akapitzlist"/>
        <w:numPr>
          <w:ilvl w:val="0"/>
          <w:numId w:val="1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ograniczenie presji na środowisko;</w:t>
      </w:r>
    </w:p>
    <w:p w14:paraId="68D6D774" w14:textId="77777777" w:rsidR="002C57B5" w:rsidRPr="00106B05" w:rsidRDefault="002C57B5" w:rsidP="00106B05">
      <w:pPr>
        <w:pStyle w:val="Akapitzlist"/>
        <w:numPr>
          <w:ilvl w:val="0"/>
          <w:numId w:val="1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uwzględnianie efektów środowiskowych w zarządzaniu;</w:t>
      </w:r>
    </w:p>
    <w:p w14:paraId="1514739B" w14:textId="77777777" w:rsidR="002C57B5" w:rsidRPr="00106B05" w:rsidRDefault="002C57B5" w:rsidP="00106B05">
      <w:pPr>
        <w:pStyle w:val="Akapitzlist"/>
        <w:numPr>
          <w:ilvl w:val="0"/>
          <w:numId w:val="18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podnoszenie świadomości ekologicznej społeczeństwa.</w:t>
      </w:r>
    </w:p>
    <w:p w14:paraId="4CA3BB74" w14:textId="77777777" w:rsidR="002C57B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Weryfikacji zachowania zasady „zrównoważonego rozwoju – racjonalne wykorzystywanie zasobów naturalnych” należy dokonać w oparciu o oświadczenie wnioskodawcy o podjęciu się ww. działań, dołączone do wniosku.</w:t>
      </w:r>
    </w:p>
    <w:p w14:paraId="4DCFAD92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Zgodność z zasadą długotrwałego wpływu przedsięwzięcia na wydajność i</w:t>
      </w:r>
      <w:r w:rsidR="00BD7350">
        <w:rPr>
          <w:rFonts w:ascii="Arial" w:hAnsi="Arial" w:cs="Arial"/>
          <w:b/>
        </w:rPr>
        <w:t> </w:t>
      </w:r>
      <w:r w:rsidRPr="00106B05">
        <w:rPr>
          <w:rFonts w:ascii="Arial" w:hAnsi="Arial" w:cs="Arial"/>
          <w:b/>
        </w:rPr>
        <w:t>odporność gospodarki polskiej</w:t>
      </w:r>
    </w:p>
    <w:p w14:paraId="3342A5A3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Weryfikowane jest czy realizacja przedsięwzięcia zapewnia efekty długoterminowe, tzn. przekraczające ramy czasowe obowiązywania RRF i nie ma charakteru powtarzających się krajowych wydatków budżetowych. </w:t>
      </w:r>
    </w:p>
    <w:p w14:paraId="1ED931C3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Kryterium uważa się za spełnione, jeśli wnioskodawca oświadczył, że efekty realizacji przedsięwzięcia będą utrzymywane do dnia upływu 5 lat od dnia zawarcia umowy.</w:t>
      </w:r>
    </w:p>
    <w:p w14:paraId="0D56CDA0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Wpływ na wskaźniki i cele inwestycji w planie rozwojowym (KPO) i RRF</w:t>
      </w:r>
    </w:p>
    <w:p w14:paraId="561B270D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Należy przeanalizować, czy wnioskodawca wskazał wpływ na realizację wskaźnika „nowa lub zmodernizowana infrastruktura kanalizacyjna i wodociągowa, dla ludności wiejskiej”, tj. czy przedsięwzięcie umożliwia wykonanie podłączeń (nowych albo wcześniej istniejących) do sieci wodociągowej lub kanalizacyjnej  </w:t>
      </w:r>
    </w:p>
    <w:p w14:paraId="6AB5F2D7" w14:textId="58D498B4" w:rsidR="002C57B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lastRenderedPageBreak/>
        <w:t>Kryterium weryfikowane przez SW w zakresie wskaźnika inwestycji na podstawie danych podanych we wniosku.</w:t>
      </w:r>
    </w:p>
    <w:p w14:paraId="6EF30CBA" w14:textId="77777777" w:rsidR="0026414A" w:rsidRPr="00106B05" w:rsidRDefault="0026414A" w:rsidP="00106B05">
      <w:pPr>
        <w:spacing w:after="120" w:line="240" w:lineRule="auto"/>
        <w:jc w:val="both"/>
        <w:rPr>
          <w:rFonts w:ascii="Arial" w:hAnsi="Arial" w:cs="Arial"/>
        </w:rPr>
      </w:pPr>
    </w:p>
    <w:p w14:paraId="61320921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Adekwatność wskaźników własnych przedsięwzięcia</w:t>
      </w:r>
    </w:p>
    <w:p w14:paraId="57952DD3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Analizowane jest czy wskaźniki własne przedsięwzięcia (inne niż wskaźniki dla inwestycji w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planie rozwojowym i wspólne wskaźniki na poziomie RRF) są adekwatne do celu i zakresu danego przedsięwzięcia oraz mierzalne i realne. </w:t>
      </w:r>
    </w:p>
    <w:p w14:paraId="110BD4A4" w14:textId="1A2350E5" w:rsidR="002C57B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 podstawie danych z wniosku należy zweryfikować, czy wnioskodawca uzupełnił informacje w zakresie wskaźnika własnego „długość wybudowanej/zmodernizowanej sieci wodociągowej lub kanalizacyjnej w km”.</w:t>
      </w:r>
    </w:p>
    <w:p w14:paraId="57E31A37" w14:textId="77777777" w:rsidR="001F6F86" w:rsidRPr="00106B05" w:rsidRDefault="001F6F86" w:rsidP="00106B05">
      <w:pPr>
        <w:spacing w:after="120" w:line="240" w:lineRule="auto"/>
        <w:jc w:val="both"/>
        <w:rPr>
          <w:rFonts w:ascii="Arial" w:hAnsi="Arial" w:cs="Arial"/>
        </w:rPr>
      </w:pPr>
    </w:p>
    <w:p w14:paraId="0DE95B04" w14:textId="77777777" w:rsidR="002C57B5" w:rsidRPr="00106B05" w:rsidRDefault="002C57B5" w:rsidP="00106B05">
      <w:pPr>
        <w:pStyle w:val="Akapitzlist"/>
        <w:numPr>
          <w:ilvl w:val="0"/>
          <w:numId w:val="12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Kryteria szczegółowe dostępu</w:t>
      </w:r>
    </w:p>
    <w:p w14:paraId="4C556E36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Zasięg terytorialny</w:t>
      </w:r>
    </w:p>
    <w:p w14:paraId="0471EB95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 podstawie danych zawartych we wniosku oraz załącznikach należy zweryfikować, czy:</w:t>
      </w:r>
    </w:p>
    <w:p w14:paraId="21675E11" w14:textId="77777777" w:rsidR="002C57B5" w:rsidRPr="00106B05" w:rsidRDefault="002C57B5" w:rsidP="00106B05">
      <w:pPr>
        <w:pStyle w:val="Akapitzlist"/>
        <w:numPr>
          <w:ilvl w:val="0"/>
          <w:numId w:val="19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przedsięwzięcie jest realizowane na terenie gminy wiejskiej lub miejsko-wiejskiej, z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wyłączeniem miast powyżej 5000 mieszkańców oraz </w:t>
      </w:r>
    </w:p>
    <w:p w14:paraId="159068BA" w14:textId="77777777" w:rsidR="002C57B5" w:rsidRPr="00106B05" w:rsidRDefault="002C57B5" w:rsidP="00106B05">
      <w:pPr>
        <w:pStyle w:val="Akapitzlist"/>
        <w:numPr>
          <w:ilvl w:val="0"/>
          <w:numId w:val="19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przedsięwzięcie jest realizowane poza obszarem aglomeracji w rozumieniu art. 86 ustawy z dnia 20 lipca 2017 r. Prawo wodne (Dz.U. z 2023 r., poz. 1478 z późn.zm).</w:t>
      </w:r>
    </w:p>
    <w:p w14:paraId="600E6409" w14:textId="77777777" w:rsidR="002C57B5" w:rsidRPr="00106B05" w:rsidRDefault="002C57B5" w:rsidP="00106B05">
      <w:pPr>
        <w:pStyle w:val="Akapitzlist"/>
        <w:numPr>
          <w:ilvl w:val="1"/>
          <w:numId w:val="12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Zgodność ze zmienionymi przepisami dotyczącymi odprowadzania ścieków</w:t>
      </w:r>
    </w:p>
    <w:p w14:paraId="23209D84" w14:textId="77777777" w:rsidR="002C57B5" w:rsidRPr="00106B05" w:rsidRDefault="002C57B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zweryfikować, w oparciu o dane podane we wniosku, czy wnioskodawca realizuje obowiązki wynikające z art. 3 ust. 5 i 6 ustawy z dnia 13 września 1996 r. o utrzymaniu czystości i porządku w gminach.</w:t>
      </w:r>
    </w:p>
    <w:p w14:paraId="3547882D" w14:textId="77777777" w:rsidR="0036222F" w:rsidRPr="00106B05" w:rsidRDefault="0036222F" w:rsidP="00106B05">
      <w:pPr>
        <w:spacing w:after="120" w:line="240" w:lineRule="auto"/>
        <w:jc w:val="both"/>
        <w:rPr>
          <w:rFonts w:ascii="Arial" w:hAnsi="Arial" w:cs="Arial"/>
          <w:b/>
        </w:rPr>
      </w:pPr>
    </w:p>
    <w:p w14:paraId="143FFB2B" w14:textId="77777777" w:rsidR="00D87F4E" w:rsidRPr="00106B05" w:rsidRDefault="0036222F" w:rsidP="00106B05">
      <w:pPr>
        <w:pStyle w:val="Nagwek2"/>
        <w:numPr>
          <w:ilvl w:val="0"/>
          <w:numId w:val="2"/>
        </w:numPr>
        <w:spacing w:before="0" w:after="120" w:line="240" w:lineRule="auto"/>
        <w:ind w:left="567" w:hanging="567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WERYFIAKCJA</w:t>
      </w:r>
      <w:r w:rsidR="002C57B5" w:rsidRPr="00106B05">
        <w:rPr>
          <w:rFonts w:ascii="Arial" w:hAnsi="Arial" w:cs="Arial"/>
          <w:b/>
          <w:color w:val="auto"/>
        </w:rPr>
        <w:t xml:space="preserve"> KOMPLETNOŚCI I POPRAWNOŚCI WNIOSKU</w:t>
      </w:r>
      <w:r w:rsidR="00D87F4E" w:rsidRPr="00106B05">
        <w:rPr>
          <w:rFonts w:ascii="Arial" w:hAnsi="Arial" w:cs="Arial"/>
          <w:b/>
          <w:color w:val="auto"/>
        </w:rPr>
        <w:t xml:space="preserve"> </w:t>
      </w:r>
    </w:p>
    <w:p w14:paraId="75936BC5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</w:p>
    <w:p w14:paraId="339A6BE3" w14:textId="77777777" w:rsidR="00D87F4E" w:rsidRPr="00106B05" w:rsidRDefault="00D87F4E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Minimalna wysokość wsparcia dla OOW nie została przekroczona</w:t>
      </w:r>
    </w:p>
    <w:p w14:paraId="4629BF1A" w14:textId="7D3C2584" w:rsidR="00D87F4E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zweryfikować czy nie została przekroczona (od dołu) minimalna wnioskowana wielkość  wsparcia na jedno przedsięwzięcie wynosząca 1 000 000 zł.</w:t>
      </w:r>
    </w:p>
    <w:p w14:paraId="0778332A" w14:textId="77777777" w:rsidR="0026414A" w:rsidRPr="00106B05" w:rsidRDefault="0026414A" w:rsidP="0026414A">
      <w:pPr>
        <w:spacing w:after="0" w:line="240" w:lineRule="auto"/>
        <w:jc w:val="both"/>
        <w:rPr>
          <w:rFonts w:ascii="Arial" w:hAnsi="Arial" w:cs="Arial"/>
        </w:rPr>
      </w:pPr>
    </w:p>
    <w:p w14:paraId="4A9527E7" w14:textId="77777777" w:rsidR="00D87F4E" w:rsidRPr="00106B05" w:rsidRDefault="00D87F4E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Wnioskodawca zawnioskował o wypłatę zaliczki i spełnia warunki jej przyznania.</w:t>
      </w:r>
    </w:p>
    <w:p w14:paraId="5728B27E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Wypłacenie zaliczki nie jest obligatoryjne tylko fakultatywne, w zależności od decyzji wnioskodawcy.</w:t>
      </w:r>
    </w:p>
    <w:p w14:paraId="4F5462FD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Na podstawie wniosku należy wskazać, czy wnioskodawca wnioskuje o wypłatę zaliczki oraz spełnione są warunki jej przyznania, tj. czy: </w:t>
      </w:r>
    </w:p>
    <w:p w14:paraId="73666E3B" w14:textId="77777777" w:rsidR="00D87F4E" w:rsidRPr="00106B05" w:rsidRDefault="00D87F4E" w:rsidP="00106B05">
      <w:pPr>
        <w:pStyle w:val="Akapitzlist"/>
        <w:numPr>
          <w:ilvl w:val="0"/>
          <w:numId w:val="2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wysokość wnioskowanej kwoty zaliczki nie przekracza 50%  kwoty wsparcia,</w:t>
      </w:r>
    </w:p>
    <w:p w14:paraId="3B9FC3F9" w14:textId="2B763413" w:rsidR="00D87F4E" w:rsidRDefault="00D87F4E" w:rsidP="00106B05">
      <w:pPr>
        <w:pStyle w:val="Akapitzlist"/>
        <w:numPr>
          <w:ilvl w:val="0"/>
          <w:numId w:val="2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zaliczka zostanie wypłacona na koszty, które nie zostały poniesione przez dniem złożenia wniosku o objęcie wsparciem przedsięwzięcia.  </w:t>
      </w:r>
    </w:p>
    <w:p w14:paraId="70B89577" w14:textId="77777777" w:rsidR="0026414A" w:rsidRPr="0026414A" w:rsidRDefault="0026414A" w:rsidP="0026414A">
      <w:pPr>
        <w:spacing w:after="0" w:line="240" w:lineRule="auto"/>
        <w:jc w:val="both"/>
        <w:rPr>
          <w:rFonts w:ascii="Arial" w:hAnsi="Arial" w:cs="Arial"/>
        </w:rPr>
      </w:pPr>
    </w:p>
    <w:p w14:paraId="7B2DE8B7" w14:textId="77777777" w:rsidR="00D87F4E" w:rsidRPr="00106B05" w:rsidRDefault="00D87F4E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Wnioskodawca posiada wyodrębniony rachunek bankowy albo rachunek  prowadzony w spółdzielczej kasie oszczędnościowo-kredytowej, przeznaczony wyłącznie do obsługi tej zaliczki.</w:t>
      </w:r>
    </w:p>
    <w:p w14:paraId="2B45BCB4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Wnioskodawca ubiegający się o zaliczkę powinien posiadać wyodrębniony rachunek bankowy albo rachunek  prowadzony w spółdzielczej kasie oszczędnościowo-kredytowej, przeznaczony wyłącznie do obsługi tej zaliczki co powinno zostać udokumentowane poprzez:</w:t>
      </w:r>
    </w:p>
    <w:p w14:paraId="2D65018F" w14:textId="77777777" w:rsidR="00D87F4E" w:rsidRPr="00106B05" w:rsidRDefault="00D87F4E" w:rsidP="00106B05">
      <w:pPr>
        <w:pStyle w:val="Akapitzlist"/>
        <w:numPr>
          <w:ilvl w:val="0"/>
          <w:numId w:val="2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lastRenderedPageBreak/>
        <w:t>zaświadczenie z banku lub spółdzielczej kasy oszczędnościowo-kredytowej, wskazujący wyodrębniony rachunek bankowy podmiotu ubiegającego się o przyznanie pomocy lub rachunek prowadzony w spółdzielczej kasie oszczędnościowo-kredytowej lub;</w:t>
      </w:r>
    </w:p>
    <w:p w14:paraId="16F99F52" w14:textId="35336661" w:rsidR="00D87F4E" w:rsidRPr="00106B05" w:rsidRDefault="00D87F4E" w:rsidP="00106B05">
      <w:pPr>
        <w:pStyle w:val="Akapitzlist"/>
        <w:numPr>
          <w:ilvl w:val="0"/>
          <w:numId w:val="2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umow</w:t>
      </w:r>
      <w:r w:rsidR="00172963">
        <w:rPr>
          <w:rFonts w:ascii="Arial" w:hAnsi="Arial" w:cs="Arial"/>
        </w:rPr>
        <w:t>ę</w:t>
      </w:r>
      <w:r w:rsidRPr="00106B05">
        <w:rPr>
          <w:rFonts w:ascii="Arial" w:hAnsi="Arial" w:cs="Arial"/>
        </w:rPr>
        <w:t xml:space="preserve"> z bankiem lub spółdzielczą kasą oszczędnościowo-kredytową na prowadzenie rachunku bankowego pod warunkiem, że będzie ona zawierać dane właściciela, numer jego rachunku oraz potwierdzenie, że jest to rachunek, na który mają być przekazane środki finansowe w ramach zaliczki lub;</w:t>
      </w:r>
    </w:p>
    <w:p w14:paraId="0161D480" w14:textId="6657E289" w:rsidR="00D87F4E" w:rsidRDefault="00D87F4E" w:rsidP="00106B05">
      <w:pPr>
        <w:pStyle w:val="Akapitzlist"/>
        <w:numPr>
          <w:ilvl w:val="0"/>
          <w:numId w:val="2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inny dokument z banku lub spółdzielczej kasy oszczędnościowo-kredytowej świadczący o aktualnym, wyodrębnionym numerze rachunku bankowego, zawierający dane takie, jak numer rachunku oraz nazwisko/nazwę właściciela (np. aktualny wyciąg z rachunku z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usuniętymi danymi finansowymi).</w:t>
      </w:r>
    </w:p>
    <w:p w14:paraId="549A8F9D" w14:textId="77777777" w:rsidR="0026414A" w:rsidRPr="0026414A" w:rsidRDefault="0026414A" w:rsidP="0026414A">
      <w:pPr>
        <w:spacing w:after="0" w:line="240" w:lineRule="auto"/>
        <w:jc w:val="both"/>
        <w:rPr>
          <w:rFonts w:ascii="Arial" w:hAnsi="Arial" w:cs="Arial"/>
        </w:rPr>
      </w:pPr>
    </w:p>
    <w:p w14:paraId="2121DF76" w14:textId="77777777" w:rsidR="00D87F4E" w:rsidRPr="00106B05" w:rsidRDefault="00D87F4E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Decyzja o pozwoleniu na budowę (jeśli przedsięwzięcie wymaga uzyskania decyzji)</w:t>
      </w:r>
    </w:p>
    <w:p w14:paraId="2B8664BF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Decyzja o pozwoleniu na budowę jest wymagana w przypadku inwestycji, dla których zgodnie z ustawą z dnia 7 lipca 1994 r. Prawo budowlane zwaną dalej „prawo budowlane” inwestor powinien uzyskać taki dokument. Pozwolenie na budowę musi być dostarczone najpóźniej w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dniu uzupełniania braków / składanych wyjaśnień. </w:t>
      </w:r>
    </w:p>
    <w:p w14:paraId="5DD3BF2D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decyzja złożona wraz z wnioskiem o przyznanie pomocy nie jest decyzją ostateczną i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nie uzyska takiego statusu na etapie składania uzupełnień do wniosku, podmiot zobowiązany jest do złożenia ostatecznej decyzji wraz z wnioskiem o płatność.</w:t>
      </w:r>
    </w:p>
    <w:p w14:paraId="1F5A03FE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Odpowiedź ND należy zaznaczyć w przypadku sprawdzenia, że w odniesieniu do zakresu prac budowlanych lub remontowych opisanych we wniosku:</w:t>
      </w:r>
    </w:p>
    <w:p w14:paraId="5B57F2F3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a)</w:t>
      </w:r>
      <w:r w:rsidRPr="00106B05">
        <w:rPr>
          <w:rFonts w:ascii="Arial" w:hAnsi="Arial" w:cs="Arial"/>
        </w:rPr>
        <w:tab/>
        <w:t>nie jest wymagane prawem budowlanym uzyskanie takiej decyzji;</w:t>
      </w:r>
    </w:p>
    <w:p w14:paraId="58103FA6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b)</w:t>
      </w:r>
      <w:r w:rsidRPr="00106B05">
        <w:rPr>
          <w:rFonts w:ascii="Arial" w:hAnsi="Arial" w:cs="Arial"/>
        </w:rPr>
        <w:tab/>
        <w:t xml:space="preserve">gdy inwestycja jest realizowana metodą „zaprojektuj i wybuduj”. </w:t>
      </w:r>
    </w:p>
    <w:p w14:paraId="0266A850" w14:textId="7E82E675" w:rsidR="00D87F4E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przypadku zastosowania w procesie inwestycyjnym metody „zaprojektuj i wybuduj”, dla której właściwym jest sporządzenie programu funkcjonalno-użytkowego, prawomocna decyzja o pozwoleniu na budowę powinna zostać zweryfikowana w ramach kontroli administracyjnej wniosku o płatność.</w:t>
      </w:r>
    </w:p>
    <w:p w14:paraId="7ED0149B" w14:textId="77777777" w:rsidR="0026414A" w:rsidRDefault="0026414A" w:rsidP="00106B05">
      <w:pPr>
        <w:spacing w:after="120" w:line="240" w:lineRule="auto"/>
        <w:jc w:val="both"/>
        <w:rPr>
          <w:rFonts w:ascii="Arial" w:hAnsi="Arial" w:cs="Arial"/>
        </w:rPr>
      </w:pPr>
    </w:p>
    <w:p w14:paraId="3753B2D8" w14:textId="77777777" w:rsidR="00D87F4E" w:rsidRPr="00106B05" w:rsidRDefault="00D87F4E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 xml:space="preserve">Zgłoszenie zamiaru wykonania robót budowlanych właściwemu organowi (jeśli przedsięwzięcie wymaga zgłoszenia) </w:t>
      </w:r>
    </w:p>
    <w:p w14:paraId="2100E1A3" w14:textId="77777777" w:rsidR="00D87F4E" w:rsidRPr="00106B05" w:rsidRDefault="00D87F4E" w:rsidP="00106B05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wraz z:</w:t>
      </w:r>
    </w:p>
    <w:p w14:paraId="39DCFA8A" w14:textId="77777777" w:rsidR="00D87F4E" w:rsidRPr="00106B05" w:rsidRDefault="00D87F4E" w:rsidP="00106B05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– oświadczeniem, że w terminie 21 dni od dnia zgłoszenia zamiaru wykonania robót budowlanych, właściwy organ nie wniósł sprzeciwu,</w:t>
      </w:r>
    </w:p>
    <w:p w14:paraId="6D844F2E" w14:textId="77777777" w:rsidR="00D87F4E" w:rsidRPr="00106B05" w:rsidRDefault="00D87F4E" w:rsidP="00106B05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– potwierdzeniem właściwego organu, że nie wniósł sprzeciwu wobec zgłoszonego zamiaru wykonania robót budowlanych.</w:t>
      </w:r>
    </w:p>
    <w:p w14:paraId="07DE89C1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Należy zweryfikować, czy w odniesieniu do robót budowy, rozbudowy lub modernizacji, według prawa budowlanego wymagane jest dołączenie dokumentu zgłoszenia organowi administracji architektoniczno-budowlanej zamiaru wykonania robót oraz czy takie zgłoszenie zostało dołączone do wniosku. </w:t>
      </w:r>
    </w:p>
    <w:p w14:paraId="7F577645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Odpowiedź ND należy zaznaczyć po sprawdzeniu, że w odniesieniu do prac budowy, rozbudowy lub modernizacji, opisanych we wniosku, podmiot nie musi załączać ww. dokumentu.</w:t>
      </w:r>
    </w:p>
    <w:p w14:paraId="59612801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przypadku zastosowania w procesie inwestycyjnym metody „zaprojektuj i wybuduj”, dla której właściwym jest sporządzenie programu funkcjonalno-użytkowego, zgłoszenie zamiaru wykonania robót budowlanych powinno zostać zweryfikowane w ramach kontroli administracyjnej wniosku o płatność.</w:t>
      </w:r>
    </w:p>
    <w:p w14:paraId="7F48A0C6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lastRenderedPageBreak/>
        <w:t>a) oświadczenie, że w terminie 21 dni od dnia zgłoszenia zamiaru wykonania robót budowlanych, właściwy organ nie wniósł sprzeciwu, lub</w:t>
      </w:r>
    </w:p>
    <w:p w14:paraId="204CDA25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Należy zweryfikować, czy okres pomiędzy datą doręczenia zgłoszenia do organu architektoniczno-budowlanego a datą złożenia wniosku do SW przekracza 21 dni i czy w takim przypadku podmiot załączył oświadczenie informujące o nie wnoszeniu przez organ administracji architektoniczno-budowlanej sprzeciwu wobec zgłoszonego zamiaru wykonania robót budowlanych. </w:t>
      </w:r>
    </w:p>
    <w:p w14:paraId="3F598DFD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Odpowiedź ND należy zaznaczyć w przypadku, gdy okres pomiędzy zgłoszeniem a datą złożenia wniosku jest krótszy niż 21 dni i dołączono do wniosku kopię zaświadczenia wydanego przez organ administracji architektoniczno-budowlanej, że nie wnosi sprzeciwu wobec zgłoszonego zamiaru wykonania robót budowlanych.</w:t>
      </w:r>
    </w:p>
    <w:p w14:paraId="69A906DD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b) potwierdzenie właściwego organu, że nie wniósł sprzeciwu wobec zgłoszonego zamiaru wykonania robót</w:t>
      </w:r>
    </w:p>
    <w:p w14:paraId="147931F7" w14:textId="0FB37320" w:rsidR="00D87F4E" w:rsidRDefault="00D87F4E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Odpowiedź ND należy zaznaczyć w przypadku, gdy okres pomiędzy datą doręczenia zgłoszenia a datą złożenia wniosku jest dłuższy niż 21 dni i zostało dołączone oświadczenie podmiotu, że w ciągu 21 dni od dnia zgłoszenia projektu, organ administracji architektoniczno-budowlanej nie wniósł sprzeciwu.</w:t>
      </w:r>
    </w:p>
    <w:p w14:paraId="72544CFE" w14:textId="77777777" w:rsidR="0026414A" w:rsidRPr="00106B05" w:rsidRDefault="0026414A" w:rsidP="0026414A">
      <w:pPr>
        <w:spacing w:after="0" w:line="240" w:lineRule="auto"/>
        <w:jc w:val="both"/>
        <w:rPr>
          <w:rFonts w:ascii="Arial" w:hAnsi="Arial" w:cs="Arial"/>
        </w:rPr>
      </w:pPr>
    </w:p>
    <w:p w14:paraId="087E96DE" w14:textId="77777777" w:rsidR="00232F10" w:rsidRPr="00106B05" w:rsidRDefault="00232F10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Decyzja o środowiskowych uwarunkowaniach – w przypadku, gdy jej uzyskanie jest wymagane na podstawie odrębnych przepisów</w:t>
      </w:r>
    </w:p>
    <w:p w14:paraId="7B6E76B8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Decyzja o środowiskowych uwarunkowaniach jest wymagana, jeżeli na podstawie przepisów prawa budowlanego istnieje obowiązek uzyskania tych pozwoleń. </w:t>
      </w:r>
    </w:p>
    <w:p w14:paraId="57CD7A43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Decyzja o środowiskowych uwarunkowaniach powinna być wydana zgodnie z przepisami ustawy z dnia 3 października 2008 r. o udostępnianiu informacji o środowisku i jego ochronie, udziale społeczeństwa w ochronie środowiska oraz o ocenach oddziaływania na środowisko. </w:t>
      </w:r>
    </w:p>
    <w:p w14:paraId="00D83B47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przypadku zastosowania w procesie inwestycyjnym metody „zaprojektuj i wybuduj”, decyzja o środowiskowych uwarunkowaniach, powinna zostać zweryfikowana w ramach kontroli administracyjnej pierwszego wniosku o płatność.</w:t>
      </w:r>
    </w:p>
    <w:p w14:paraId="0266CB98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Odpowiedź ND należy zaznaczyć po sprawdzeniu przez pracownika, że w odniesieniu do prac związanych z budową, rozbudową lub modernizacją, opisanych we wniosku, podmiot nie musi załączać ww. dokumentu.</w:t>
      </w:r>
    </w:p>
    <w:p w14:paraId="3C9D2D8F" w14:textId="649ED507" w:rsidR="00232F10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złożona decyzja wraz z wnioskiem o przyznanie pomocy nie jest decyzją ostateczną, podmiot zobowiązany jest do złożenia ostatecznej decyzji wraz z wnioskiem o płatność.</w:t>
      </w:r>
    </w:p>
    <w:p w14:paraId="3C5F6188" w14:textId="77777777" w:rsidR="0026414A" w:rsidRPr="00106B05" w:rsidRDefault="0026414A" w:rsidP="0026414A">
      <w:pPr>
        <w:spacing w:after="0" w:line="240" w:lineRule="auto"/>
        <w:jc w:val="both"/>
        <w:rPr>
          <w:rFonts w:ascii="Arial" w:hAnsi="Arial" w:cs="Arial"/>
        </w:rPr>
      </w:pPr>
    </w:p>
    <w:p w14:paraId="74E993C8" w14:textId="77777777" w:rsidR="00232F10" w:rsidRPr="00106B05" w:rsidRDefault="00232F10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Kosztorys inwestorski lub kosztorys ofertowy – w przypadku wyłonienia wykonawcy robót przed dniem złożenia wniosku</w:t>
      </w:r>
    </w:p>
    <w:p w14:paraId="3FD76687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Należy sprawdzić, czy kosztorys inwestorski sporządzony jest zgodnie z rozporządzeniem Ministra Rozwoju i Technologii z dnia 20 grudnia 2021 r. w sprawie określenia metod i podstaw sporządzania kosztorysu inwestorskiego, obliczania planowanych kosztów prac projektowych oraz planowanych kosztów robót budowlanych, określonych w programie funkcjonalno-użytkowym. </w:t>
      </w:r>
    </w:p>
    <w:p w14:paraId="45852115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Kosztorys inwestorski wymagany jest w sytuacji, gdy w zakresie operacji zaplanowano wykonanie robót budowlanych. Dokument ten nie jest wymagany w przypadku, gdy podmiot realizuje operację metodą „zaprojektuj i wybuduj”. Należy wówczas zaznaczyć ND.</w:t>
      </w:r>
    </w:p>
    <w:p w14:paraId="1F530CE1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Zadania objęte kosztorysem powinny być wycenione z zastosowaniem cen nie wyższych od średnich cen rynkowych, określonych na podstawie stosowanych powszechnie, aktualnych publikacji w przedmiotowym zakresie (np. cenniki Sekocenbud, Bistyp). Weryfikacji powinno podlegać nie mniej niż 5 pozycji kosztorysu. W przypadku stwierdzenia znacznego odchylenia cen, wykazanych w kosztorysie od cen rynkowych za kwalifikowane uznaje się koszty operacji, </w:t>
      </w:r>
      <w:r w:rsidRPr="00106B05">
        <w:rPr>
          <w:rFonts w:ascii="Arial" w:hAnsi="Arial" w:cs="Arial"/>
        </w:rPr>
        <w:lastRenderedPageBreak/>
        <w:t>wyliczone z zastosowaniem średnich cen rynkowych, ustalonych na podstawie stosowanych powszechnie, aktualnych publikacji branżowych w przedmiotowym zakresie odpowiednio do rodzaju zadania i okresu sporządzania kosztorysu.</w:t>
      </w:r>
    </w:p>
    <w:p w14:paraId="5021DCF1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Kosztorys załączony do wniosku o przyznanie pomocy powinien zawierać w szczególności:</w:t>
      </w:r>
    </w:p>
    <w:p w14:paraId="3E25F526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tytuł projektu,</w:t>
      </w:r>
    </w:p>
    <w:p w14:paraId="513A8659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nazwę obiektu lub robót budowlanych z podaniem lokalizacji,</w:t>
      </w:r>
    </w:p>
    <w:p w14:paraId="4D40F27A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imię, nazwisko i adres albo nazwę i adres podmiotu oraz jego podpis,</w:t>
      </w:r>
    </w:p>
    <w:p w14:paraId="4FA30C9C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nazwę i adres jednostki opracowującej kosztorys,</w:t>
      </w:r>
    </w:p>
    <w:p w14:paraId="3D2791CA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imiona i nazwiska, określenie funkcji osób opracowujących kosztorys oraz ich podpisy,</w:t>
      </w:r>
    </w:p>
    <w:p w14:paraId="3210D969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wartość kosztorysową robót budowlanych,</w:t>
      </w:r>
    </w:p>
    <w:p w14:paraId="4B71619E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datę opracowania kosztorysu,</w:t>
      </w:r>
    </w:p>
    <w:p w14:paraId="57BAC762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ogólną charakterystykę obiektu lub robót budowlanych zawierającą krótki opis techniczny wraz z istotnymi parametrami, które określają wielkość obiektu lub robót,</w:t>
      </w:r>
    </w:p>
    <w:p w14:paraId="337FE467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przedmiar robót,</w:t>
      </w:r>
    </w:p>
    <w:p w14:paraId="4C6A092D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kalkulację uproszczoną,</w:t>
      </w:r>
    </w:p>
    <w:p w14:paraId="1AEEE14F" w14:textId="77777777" w:rsidR="00232F10" w:rsidRPr="00106B05" w:rsidRDefault="00232F10" w:rsidP="00106B05">
      <w:pPr>
        <w:pStyle w:val="Akapitzlist"/>
        <w:numPr>
          <w:ilvl w:val="1"/>
          <w:numId w:val="2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tabelę wartości elementów scalonych, sporządzoną w postaci sumarycznego zestawienia wartości robót określonych przedmiarem robót, łącznie z narzutami kosztów pośrednich i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zysku, odniesionych do elementu obiektu lub zbiorczych rodzajów robót,</w:t>
      </w:r>
    </w:p>
    <w:p w14:paraId="3D9A48B1" w14:textId="54023914" w:rsidR="00172963" w:rsidRDefault="00232F10" w:rsidP="001F6F86">
      <w:pPr>
        <w:pStyle w:val="Akapitzlist"/>
        <w:numPr>
          <w:ilvl w:val="1"/>
          <w:numId w:val="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załączniki – założenia wyjściowe do kosztorysowania, kalkulację szczegółowe cen jednostkowych, analizy indywidualne nakładów rzeczowych oraz analizy własne cen czynników produkcji i wskaźników narzutów kosztów pośrednich i zysku.</w:t>
      </w:r>
    </w:p>
    <w:p w14:paraId="745496B8" w14:textId="77777777" w:rsidR="0026414A" w:rsidRPr="0026414A" w:rsidRDefault="0026414A" w:rsidP="0026414A">
      <w:pPr>
        <w:spacing w:after="0" w:line="240" w:lineRule="auto"/>
        <w:jc w:val="both"/>
        <w:rPr>
          <w:rFonts w:ascii="Arial" w:hAnsi="Arial" w:cs="Arial"/>
        </w:rPr>
      </w:pPr>
    </w:p>
    <w:p w14:paraId="62E37841" w14:textId="77777777" w:rsidR="00232F10" w:rsidRPr="00106B05" w:rsidRDefault="00232F10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Dla przedsięwzięcia obejmującego koszty rozbudowy/modernizacji stacji uzdatniania wody:</w:t>
      </w:r>
    </w:p>
    <w:p w14:paraId="4B893A2B" w14:textId="77777777" w:rsidR="00232F10" w:rsidRPr="00106B05" w:rsidRDefault="00232F10" w:rsidP="00106B05">
      <w:pPr>
        <w:pStyle w:val="Akapitzlist"/>
        <w:numPr>
          <w:ilvl w:val="0"/>
          <w:numId w:val="2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pozwolenie wodnoprawne jest wymagane, jeżeli na podstawie przepisów prawa wodnego istnieje obowiązek uzyskania tego pozwolenia</w:t>
      </w:r>
    </w:p>
    <w:p w14:paraId="6A895451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Pozwolenie wodnoprawne jest wymagane, jeżeli na podstawie przepisów prawa wodnego istnieje obowiązek uzyskania tego pozwolenia zgodnie z ustawą z dnia z dnia 20 lipca 2017 r. Prawo wodne. </w:t>
      </w:r>
    </w:p>
    <w:p w14:paraId="31749951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Odpowiedź ND należy zaznaczyć po sprawdzeniu, że w odniesieniu do prac budowlanych opisanych we wniosku, podmiot nie musi załączać ww. dokumentu.</w:t>
      </w:r>
    </w:p>
    <w:p w14:paraId="612A95DC" w14:textId="77777777" w:rsidR="00232F10" w:rsidRPr="00106B05" w:rsidRDefault="00232F10" w:rsidP="00106B05">
      <w:pPr>
        <w:pStyle w:val="Akapitzlist"/>
        <w:numPr>
          <w:ilvl w:val="0"/>
          <w:numId w:val="23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oświadczenie wnioskodawcy o unikaniu poboru wody tam, gdzie zagrażałoby to osiągnięciu celów środowiskowych dla jednolitych części wód</w:t>
      </w:r>
    </w:p>
    <w:p w14:paraId="39C4062B" w14:textId="02BAC358" w:rsidR="00232F10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przypadku przedsięwzięcia obejmującego koszty rozbudowy/modernizacji stacji uzdatniania wody wnioskodawca obowiązkowo dołącza do wniosku oświadczenie o unikaniu poboru wody tam, gdzie zagrażałoby to osiągnięciu celów środowiskowych dla jednolitych części wód.</w:t>
      </w:r>
    </w:p>
    <w:p w14:paraId="51E4A803" w14:textId="77777777" w:rsidR="0026414A" w:rsidRPr="00106B05" w:rsidRDefault="0026414A" w:rsidP="0026414A">
      <w:pPr>
        <w:spacing w:after="0" w:line="240" w:lineRule="auto"/>
        <w:jc w:val="both"/>
        <w:rPr>
          <w:rFonts w:ascii="Arial" w:hAnsi="Arial" w:cs="Arial"/>
        </w:rPr>
      </w:pPr>
    </w:p>
    <w:p w14:paraId="302D7304" w14:textId="77777777" w:rsidR="00232F10" w:rsidRPr="00106B05" w:rsidRDefault="00232F10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Dokument potwierdzający wykonanie analizy rozwiązań zamiennych</w:t>
      </w:r>
    </w:p>
    <w:p w14:paraId="5AA240A9" w14:textId="6C214F2C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zweryfikować, czy Wnioskodawca dołączył do wniosku dokument potwierdzający wykonanie analizy rozwiązań zamiennych.</w:t>
      </w:r>
    </w:p>
    <w:p w14:paraId="1D9775ED" w14:textId="34C42BCF" w:rsidR="00232F10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Dokument ten jest obowiązkowy do załączenia dla wszystkich wnioskodawców. Wnioskodawca powinien wykazać, że przyjęte rozwiązania w najbardziej efektywny sposób zapewnią zaspokojenie potrzeb z zakresu gospodarki wod.-kan. na danym obszarze, przyjęta technologia jest nowocześniejsza, mniej szkodliwa dla środowiska, sposób realizacji celu przedsięwzięcia wynika ze strategii rozwoju gminy, realizacja celu przedsięwzięcia w inny sposób jest nieuzasadniona ekonomicznie itp. (każdy wnioskodawca może przyjąć inne uzasadnienie w zależności od rodzaju realizowanego przedsięwzięcia).</w:t>
      </w:r>
    </w:p>
    <w:p w14:paraId="64D17DA9" w14:textId="77777777" w:rsidR="0026414A" w:rsidRPr="00106B05" w:rsidRDefault="0026414A" w:rsidP="0026414A">
      <w:pPr>
        <w:spacing w:after="0" w:line="240" w:lineRule="auto"/>
        <w:jc w:val="both"/>
        <w:rPr>
          <w:rFonts w:ascii="Arial" w:hAnsi="Arial" w:cs="Arial"/>
        </w:rPr>
      </w:pPr>
    </w:p>
    <w:p w14:paraId="5693D977" w14:textId="77777777" w:rsidR="00232F10" w:rsidRPr="00106B05" w:rsidRDefault="00232F10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Program funkcjonalno-użytkowy wraz z szacunkowym zestawieniem kosztów</w:t>
      </w:r>
    </w:p>
    <w:p w14:paraId="010A984E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lastRenderedPageBreak/>
        <w:t>Należy sprawdzić czy Program funkcjonalno-użytkowy został sporządzony zgodnie z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 xml:space="preserve">rozporządzeniem Ministra Rozwoju i Technologii z dnia 20 grudnia 2021 r. w sprawie szczegółowego zakresu i formy dokumentacji projektowej, specyfikacji technicznych wykonania i odbioru robót budowlanych oraz programu funkcjonalno-użytkowego. </w:t>
      </w:r>
    </w:p>
    <w:p w14:paraId="0E81954C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Należy sprawdzić czy Szacunkowe zestawienie kosztów odnosi się do zakresu operacji wyszczególnionego we wniosku, dla której został sporządzony Program funkcjonalno-użytkowy. </w:t>
      </w:r>
    </w:p>
    <w:p w14:paraId="1C49377D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sprawdzić, czy w przedłożonym dokumencie został wyszczególniony zakres rzeczowy z miernikami oraz koszty operacji z podaniem ich źródła wyceny.</w:t>
      </w:r>
    </w:p>
    <w:p w14:paraId="3FE28233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Weryfikacji powinno podlegać nie mniej niż 5 pozycji szacunkowego zestawienia kosztów.</w:t>
      </w:r>
    </w:p>
    <w:p w14:paraId="6FA9C12B" w14:textId="56A9ADBB" w:rsidR="00232F10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Odpowiedź ND należy zaznaczyć, jeżeli operacja nie jest realizowana w trybie tzw. „zaprojektuj i wybuduj” a dla operacji został złożony kosztorys inwestorski albo kosztorys ofertowy.</w:t>
      </w:r>
    </w:p>
    <w:p w14:paraId="467AB673" w14:textId="77777777" w:rsidR="0026414A" w:rsidRPr="00106B05" w:rsidRDefault="0026414A" w:rsidP="0026414A">
      <w:pPr>
        <w:spacing w:after="0" w:line="240" w:lineRule="auto"/>
        <w:jc w:val="both"/>
        <w:rPr>
          <w:rFonts w:ascii="Arial" w:hAnsi="Arial" w:cs="Arial"/>
        </w:rPr>
      </w:pPr>
    </w:p>
    <w:p w14:paraId="5E6480A9" w14:textId="77777777" w:rsidR="00D87F4E" w:rsidRPr="00106B05" w:rsidRDefault="00232F10" w:rsidP="00106B05">
      <w:pPr>
        <w:pStyle w:val="Akapitzlist"/>
        <w:numPr>
          <w:ilvl w:val="0"/>
          <w:numId w:val="20"/>
        </w:numPr>
        <w:spacing w:after="120" w:line="240" w:lineRule="auto"/>
        <w:ind w:left="567" w:hanging="567"/>
        <w:contextualSpacing w:val="0"/>
        <w:jc w:val="both"/>
        <w:rPr>
          <w:rFonts w:ascii="Arial" w:hAnsi="Arial" w:cs="Arial"/>
          <w:b/>
        </w:rPr>
      </w:pPr>
      <w:r w:rsidRPr="00106B05">
        <w:rPr>
          <w:rFonts w:ascii="Arial" w:hAnsi="Arial" w:cs="Arial"/>
          <w:b/>
        </w:rPr>
        <w:t>Opis zadań dla wydatków nie ujętych w kosztorysie lub szacunkowym zestawieniu kosztów wraz z potwierdzeniem rozeznania rynku dla tych wydatków u co najmniej dwóch dostawców</w:t>
      </w:r>
    </w:p>
    <w:p w14:paraId="50A8BEEA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przypadku, gdy w zakres operacji wchodzi zakup sprzętu, materiałów i usług służących realizacji operacji, które nie zostały ujęte w kosztorysie inwestorskim albo w szacunkowym zestawieniu kosztów (w przypadku realizacji operacji metodą „zaprojektuj i wybuduj”) należy sprawdzić, czy do wniosku załączono „Opis zadań (…)” oraz czy zakres w opisie zadań odpowiada zakresowi rzeczowemu operacji. Opis powinien zwierać wszystkie koszty, które nie zostały ujęte w kosztorysie inwestorskim, bez względu na to, czy są to koszty inwestycyjne czy koszty ogólne.</w:t>
      </w:r>
    </w:p>
    <w:p w14:paraId="74B109F2" w14:textId="77777777" w:rsidR="00232F10" w:rsidRPr="00106B05" w:rsidRDefault="00232F10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związku z tym, że podmiot jest zobowiązany do udokumentowania dokonania rozeznania rynku dla poszczególnych pozycji w Opisie zadań (…), należy sprawdzić, czy wnioskodawca wskazał źródła i ceny za określony rodzaj usługi/dostawy oraz uzasadnił dokonany wybór. ND należy zaznaczyć, gdy wnioskodawca nie przewiduje zadań, które mogłyby być ujęte w ww. załączniku.</w:t>
      </w:r>
    </w:p>
    <w:p w14:paraId="46D77B2E" w14:textId="77777777" w:rsidR="00D87F4E" w:rsidRPr="00106B05" w:rsidRDefault="00D87F4E" w:rsidP="00106B05">
      <w:pPr>
        <w:spacing w:after="120" w:line="240" w:lineRule="auto"/>
        <w:jc w:val="both"/>
        <w:rPr>
          <w:rFonts w:ascii="Arial" w:hAnsi="Arial" w:cs="Arial"/>
        </w:rPr>
      </w:pPr>
    </w:p>
    <w:p w14:paraId="539D6DB3" w14:textId="77777777" w:rsidR="00232F10" w:rsidRPr="00106B05" w:rsidRDefault="00D87F4E" w:rsidP="00106B05">
      <w:pPr>
        <w:pStyle w:val="Nagwek2"/>
        <w:numPr>
          <w:ilvl w:val="0"/>
          <w:numId w:val="2"/>
        </w:numPr>
        <w:spacing w:before="0" w:after="120" w:line="240" w:lineRule="auto"/>
        <w:ind w:left="567" w:hanging="567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WYNIK WERYFIKACJI WNIOSKU</w:t>
      </w:r>
      <w:r w:rsidR="00232F10" w:rsidRPr="00106B05">
        <w:rPr>
          <w:rFonts w:ascii="Arial" w:hAnsi="Arial" w:cs="Arial"/>
          <w:b/>
          <w:color w:val="auto"/>
        </w:rPr>
        <w:t xml:space="preserve"> </w:t>
      </w:r>
    </w:p>
    <w:p w14:paraId="59864BA2" w14:textId="77777777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wniosek jest poprawny, nie wymaga kontroli na zlecenie i kwalifikuje się do zawarcia umowy należy zaznaczyć odpowiedź TAK w punkcie 1 i przejść do bloku C karty weryfikacji NIEPRAWIDŁOWOŚCI.</w:t>
      </w:r>
    </w:p>
    <w:p w14:paraId="10107D5E" w14:textId="77777777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wniosek kwalifikuje się do odmowy objęcia przedsięwzięcia wsparciem należy zaznaczyć odpowiedź TAK w punkcie 2 i przejść do bloku F karty weryfikacji WYNIK OCENY PRZEDSIĘWZIĘCIA.</w:t>
      </w:r>
    </w:p>
    <w:p w14:paraId="63A627C2" w14:textId="6757FD3F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wniosek wymaga założenia uzupełnień należy zaznaczyć odpowiedź TAK w punkcie 3 i skierować do wnioskodawcy pismo P-1/KPO</w:t>
      </w:r>
      <w:r w:rsidR="00EC196A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>B3.1.1, wskazując brakujące lub wymagające poprawy dokumenty. W trakcie weryfikacji wniosku można wezwać wnioskodawcę do uzupełnienia wniosku lub załączników tylko jeden raz, dlatego bardzo ważne jest, aby wskazać wszystkie zidentyfikowane braki oraz niezgodności. Po uzyskaniu uzupełnień, a w przypadku ich braku, po upływie czasu na ich złożenie, należy przejść do części A.8 karty weryfikacji.</w:t>
      </w:r>
    </w:p>
    <w:p w14:paraId="7850288C" w14:textId="1A0B3574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wniosek wymaga wyjaśnienia należy zaznaczyć odpowiedź TAK w punkcie 4 i</w:t>
      </w:r>
      <w:r w:rsidR="00BD7350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skierować do wnioskodawcy pismo P-1/KPO</w:t>
      </w:r>
      <w:r w:rsidR="008320AA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>B3.1.1, wskazując zakres niezbędnych wyjaśnień. W przypadku wezwania do złożenia wyjaśnień, wnioskodawca nie będzie miał możliwości korygowania wniosku ani dołączania obowiązkowej dokumentacji. W trakcie weryfikacji wniosku można wezwać wnioskodawcę do wyjaśnień tylko jeden raz. Po uzyskaniu wyjaśnień, a w przypadku ich braku, po upływie czasu na ich złożenie, należy przejść do części A.9 karty weryfikacji.</w:t>
      </w:r>
    </w:p>
    <w:p w14:paraId="3630725B" w14:textId="77777777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lastRenderedPageBreak/>
        <w:t>Jeżeli wniosek jest kompletny i wymaga przeprowadzenia kontroli na zlecenie, należy zaznaczyć odpowiedź TAK w punkcie 5 i przejść do bloku B karty weryfikacji KONTROLA NA ZLECENIE.</w:t>
      </w:r>
    </w:p>
    <w:p w14:paraId="7B9FCB52" w14:textId="77777777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</w:p>
    <w:p w14:paraId="3C4806D2" w14:textId="77777777" w:rsidR="00257597" w:rsidRPr="00106B05" w:rsidRDefault="00232F10" w:rsidP="00106B05">
      <w:pPr>
        <w:pStyle w:val="Nagwek2"/>
        <w:numPr>
          <w:ilvl w:val="0"/>
          <w:numId w:val="2"/>
        </w:numPr>
        <w:spacing w:before="0" w:after="120" w:line="240" w:lineRule="auto"/>
        <w:ind w:left="567" w:hanging="567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WYNIK PO UZUPEŁNIENIU</w:t>
      </w:r>
      <w:r w:rsidR="00257597" w:rsidRPr="00106B05">
        <w:rPr>
          <w:rFonts w:ascii="Arial" w:hAnsi="Arial" w:cs="Arial"/>
          <w:b/>
          <w:color w:val="auto"/>
        </w:rPr>
        <w:t xml:space="preserve"> </w:t>
      </w:r>
    </w:p>
    <w:p w14:paraId="323A6DD9" w14:textId="77777777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wniosek jest poprawny, nie wymaga kontroli na zlecenie i kwalifikuje się do zawarcia umowy należy zaznaczyć odpowiedź TAK w punkcie 1 i przejść do bloku C karty weryfikacji NIEPRAWIDŁOWOŚCI.</w:t>
      </w:r>
    </w:p>
    <w:p w14:paraId="0694E338" w14:textId="77777777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wniosek kwalifikuje się do odmowy objęcia przedsięwzięcia wsparciem należy zaznaczyć odpowiedź TAK w punkcie 2 i przejść do bloku F karty weryfikacji WYNIK OCENY PRZEDSIĘWZIĘCIA.</w:t>
      </w:r>
    </w:p>
    <w:p w14:paraId="18DD9677" w14:textId="30F54955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wniosek wymaga wyjaśnienia, należy zaznaczyć odpowiedź TAK w punkcie 3 i</w:t>
      </w:r>
      <w:r w:rsidR="00345DC4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skierować do wnioskodawcy pismo P-1/KPO</w:t>
      </w:r>
      <w:r w:rsidR="00EC61DF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>B3.1.1, wskazując zakres niezbędnych wyjaśnień. W przypadku wezwania do złożenia wyjaśnień, wnioskodawca nie będzie miał możliwości korygowania wniosku ani dołączania obowiązkowej dokumentacji. W trakcie weryfikacji wniosku można wezwać wnioskodawcę do wyjaśnień tylko jeden raz. Po uzyskaniu wyjaśnień, a w przypadku ich braku, po upływie czasu na ich złożenie, należy przejść do części A.9 karty weryfikacji</w:t>
      </w:r>
      <w:r w:rsidR="000807EA">
        <w:rPr>
          <w:rFonts w:ascii="Arial" w:hAnsi="Arial" w:cs="Arial"/>
        </w:rPr>
        <w:t>.</w:t>
      </w:r>
    </w:p>
    <w:p w14:paraId="07E212C6" w14:textId="77777777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wniosek wymaga przeprowadzenia kontroli na zlecenie, należy zaznaczyć odpowiedź TAK w punkcie 4 i przejść do bloku B karty weryfikacji KONTROLA NA ZLECENIE.</w:t>
      </w:r>
    </w:p>
    <w:p w14:paraId="06F6EA9C" w14:textId="77777777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wnioskodawca pomimo wezwania, nie przedstawi uzupełnień lub dokonane uzupełnienia będą niepełne lub zostaną złożone bez zachowania formy korespondencji wskazanej w § 3 ust. 5 Regulaminu wyboru przedsięwzięć, przedsięwzięcie będzie ocenione w oparciu o złożony wniosek oraz uzupełnienia, którymi dysponuje SW.</w:t>
      </w:r>
    </w:p>
    <w:p w14:paraId="49930A62" w14:textId="77777777" w:rsidR="00257597" w:rsidRPr="00106B05" w:rsidRDefault="00257597" w:rsidP="00106B05">
      <w:pPr>
        <w:spacing w:after="120" w:line="240" w:lineRule="auto"/>
        <w:jc w:val="both"/>
        <w:rPr>
          <w:rFonts w:ascii="Arial" w:hAnsi="Arial" w:cs="Arial"/>
        </w:rPr>
      </w:pPr>
    </w:p>
    <w:p w14:paraId="290235C8" w14:textId="77777777" w:rsidR="00F3137F" w:rsidRPr="00106B05" w:rsidRDefault="00257597" w:rsidP="00106B05">
      <w:pPr>
        <w:pStyle w:val="Nagwek2"/>
        <w:numPr>
          <w:ilvl w:val="0"/>
          <w:numId w:val="2"/>
        </w:numPr>
        <w:spacing w:before="0" w:after="120" w:line="240" w:lineRule="auto"/>
        <w:ind w:left="567" w:hanging="567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WYNIK PO WYJAŚNIENIU</w:t>
      </w:r>
    </w:p>
    <w:p w14:paraId="54D60DE0" w14:textId="77777777" w:rsidR="00257597" w:rsidRPr="00106B05" w:rsidRDefault="00257597" w:rsidP="00106B05">
      <w:pPr>
        <w:spacing w:after="120" w:line="240" w:lineRule="auto"/>
        <w:jc w:val="both"/>
        <w:rPr>
          <w:rFonts w:ascii="Arial" w:eastAsiaTheme="majorEastAsia" w:hAnsi="Arial" w:cs="Arial"/>
        </w:rPr>
      </w:pPr>
      <w:r w:rsidRPr="00106B05">
        <w:rPr>
          <w:rFonts w:ascii="Arial" w:eastAsiaTheme="majorEastAsia" w:hAnsi="Arial" w:cs="Arial"/>
        </w:rPr>
        <w:t>Jeżeli wyjaśnienia zostały złożone i w wyniku ich analizy stwierdzono, że wniosek jest poprawny i kwalifikuje się do zawarcia umowy należy zaznaczyć odpowiedź TAK w punkcie 1 i przejść do bloku C karty weryfikacji NIEPRAWIDŁOWOŚCI.</w:t>
      </w:r>
    </w:p>
    <w:p w14:paraId="32DF2A82" w14:textId="77777777" w:rsidR="00257597" w:rsidRPr="00106B05" w:rsidRDefault="00257597" w:rsidP="00106B05">
      <w:pPr>
        <w:spacing w:after="120" w:line="240" w:lineRule="auto"/>
        <w:jc w:val="both"/>
        <w:rPr>
          <w:rFonts w:ascii="Arial" w:eastAsiaTheme="majorEastAsia" w:hAnsi="Arial" w:cs="Arial"/>
        </w:rPr>
      </w:pPr>
      <w:r w:rsidRPr="00106B05">
        <w:rPr>
          <w:rFonts w:ascii="Arial" w:eastAsiaTheme="majorEastAsia" w:hAnsi="Arial" w:cs="Arial"/>
        </w:rPr>
        <w:t>Jeżeli w wyniku analizy złożonych wyjaśnień stwierdzono, że wniosek kwalifikuje się do odmowy objęcia przedsięwzięcia wsparciem, należy zaznaczyć odpowiedź TAK w punkcie 2 i</w:t>
      </w:r>
      <w:r w:rsidR="00345DC4">
        <w:rPr>
          <w:rFonts w:ascii="Arial" w:eastAsiaTheme="majorEastAsia" w:hAnsi="Arial" w:cs="Arial"/>
        </w:rPr>
        <w:t> </w:t>
      </w:r>
      <w:r w:rsidRPr="00106B05">
        <w:rPr>
          <w:rFonts w:ascii="Arial" w:eastAsiaTheme="majorEastAsia" w:hAnsi="Arial" w:cs="Arial"/>
        </w:rPr>
        <w:t>przejść do bloku F karty weryfikacji WYNIK OCENY PRZEDSIĘWZIĘCIA.</w:t>
      </w:r>
    </w:p>
    <w:p w14:paraId="366E98CA" w14:textId="77777777" w:rsidR="00257597" w:rsidRPr="00106B05" w:rsidRDefault="00257597" w:rsidP="00106B05">
      <w:pPr>
        <w:spacing w:after="120" w:line="240" w:lineRule="auto"/>
        <w:jc w:val="both"/>
        <w:rPr>
          <w:rFonts w:ascii="Arial" w:eastAsiaTheme="majorEastAsia" w:hAnsi="Arial" w:cs="Arial"/>
        </w:rPr>
      </w:pPr>
      <w:r w:rsidRPr="00106B05">
        <w:rPr>
          <w:rFonts w:ascii="Arial" w:eastAsiaTheme="majorEastAsia" w:hAnsi="Arial" w:cs="Arial"/>
        </w:rPr>
        <w:t>Jeżeli złożone wyjaśnienia są niepełne, ale wniosek może zostać oceniony w oparciu o</w:t>
      </w:r>
      <w:r w:rsidR="00345DC4">
        <w:rPr>
          <w:rFonts w:ascii="Arial" w:eastAsiaTheme="majorEastAsia" w:hAnsi="Arial" w:cs="Arial"/>
        </w:rPr>
        <w:t> </w:t>
      </w:r>
      <w:r w:rsidRPr="00106B05">
        <w:rPr>
          <w:rFonts w:ascii="Arial" w:eastAsiaTheme="majorEastAsia" w:hAnsi="Arial" w:cs="Arial"/>
        </w:rPr>
        <w:t>złożony wniosek oraz uzupełnienia / wyjaśnienia, którymi dysponuje SW – należy zaznaczyć TAK w punkcie 3 i przejść do bloku C karty weryfikacji NIEPRAWIDŁOWOŚCI.</w:t>
      </w:r>
    </w:p>
    <w:p w14:paraId="4BE855DF" w14:textId="77777777" w:rsidR="00257597" w:rsidRPr="00106B05" w:rsidRDefault="00257597" w:rsidP="00106B05">
      <w:pPr>
        <w:spacing w:after="120" w:line="240" w:lineRule="auto"/>
        <w:jc w:val="both"/>
        <w:rPr>
          <w:rFonts w:ascii="Arial" w:eastAsiaTheme="majorEastAsia" w:hAnsi="Arial" w:cs="Arial"/>
        </w:rPr>
      </w:pPr>
      <w:r w:rsidRPr="00106B05">
        <w:rPr>
          <w:rFonts w:ascii="Arial" w:eastAsiaTheme="majorEastAsia" w:hAnsi="Arial" w:cs="Arial"/>
        </w:rPr>
        <w:t>Jeżeli wniosek wymaga przeprowadzenia kontroli na zlecenie, należy zaznaczyć odpowiedź TAK w punkcie 4 i przejść do bloku B karty weryfikacji KONTROLA NA ZLECENIE.</w:t>
      </w:r>
    </w:p>
    <w:p w14:paraId="2B3339B5" w14:textId="77777777" w:rsidR="00257597" w:rsidRPr="00106B05" w:rsidRDefault="00257597" w:rsidP="00106B05">
      <w:pPr>
        <w:spacing w:after="120" w:line="240" w:lineRule="auto"/>
        <w:jc w:val="both"/>
        <w:rPr>
          <w:rFonts w:ascii="Arial" w:eastAsiaTheme="majorEastAsia" w:hAnsi="Arial" w:cs="Arial"/>
        </w:rPr>
      </w:pPr>
      <w:r w:rsidRPr="00106B05">
        <w:rPr>
          <w:rFonts w:ascii="Arial" w:eastAsiaTheme="majorEastAsia" w:hAnsi="Arial" w:cs="Arial"/>
        </w:rPr>
        <w:t>Jeżeli wnioskodawca pomimo wezwania, nie przedstawi wyjaśnień lub wyjaśnienia będą niepełne lub zostaną złożone bez zachowania formy korespondencji wskazanej w § 3 ust. 5 Regulaminu wyboru przedsięwzięć, przedsięwzięcie będzie ocenione w oparciu o złożony wniosek oraz uzupełnienia i wyjaśnienia, którymi dysponuje SW</w:t>
      </w:r>
      <w:r w:rsidR="0018619F" w:rsidRPr="00106B05">
        <w:rPr>
          <w:rFonts w:ascii="Arial" w:eastAsiaTheme="majorEastAsia" w:hAnsi="Arial" w:cs="Arial"/>
        </w:rPr>
        <w:t>.</w:t>
      </w:r>
    </w:p>
    <w:p w14:paraId="6739AB98" w14:textId="77777777" w:rsidR="0018619F" w:rsidRDefault="0018619F" w:rsidP="00106B05">
      <w:pPr>
        <w:spacing w:after="120" w:line="240" w:lineRule="auto"/>
        <w:jc w:val="both"/>
        <w:rPr>
          <w:rFonts w:ascii="Arial" w:eastAsiaTheme="majorEastAsia" w:hAnsi="Arial" w:cs="Arial"/>
        </w:rPr>
      </w:pPr>
    </w:p>
    <w:p w14:paraId="786C4E97" w14:textId="77777777" w:rsidR="0018619F" w:rsidRPr="00106B05" w:rsidRDefault="0018619F" w:rsidP="00106B05">
      <w:pPr>
        <w:pStyle w:val="Nagwek1"/>
        <w:spacing w:before="0" w:after="120" w:line="240" w:lineRule="auto"/>
        <w:jc w:val="both"/>
        <w:rPr>
          <w:rFonts w:ascii="Arial" w:hAnsi="Arial" w:cs="Arial"/>
          <w:b/>
          <w:color w:val="auto"/>
          <w:sz w:val="28"/>
          <w:szCs w:val="22"/>
        </w:rPr>
      </w:pPr>
      <w:r w:rsidRPr="00106B05">
        <w:rPr>
          <w:rFonts w:ascii="Arial" w:hAnsi="Arial" w:cs="Arial"/>
          <w:b/>
          <w:color w:val="auto"/>
          <w:sz w:val="28"/>
          <w:szCs w:val="22"/>
        </w:rPr>
        <w:t>BLOK B: KONTROLA NA ZLECENIE</w:t>
      </w:r>
    </w:p>
    <w:p w14:paraId="6E0FDC75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</w:p>
    <w:p w14:paraId="71895A07" w14:textId="77777777" w:rsidR="0018619F" w:rsidRPr="00106B05" w:rsidRDefault="0018619F" w:rsidP="00106B05">
      <w:pPr>
        <w:pStyle w:val="Nagwek2"/>
        <w:spacing w:before="0" w:after="120" w:line="240" w:lineRule="auto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lastRenderedPageBreak/>
        <w:t>B.1 ZAKRES KONTROLI NA ZLECENIE</w:t>
      </w:r>
    </w:p>
    <w:p w14:paraId="3D4FC38B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polu „Uzasadnienie konieczności przeprowadzenia kontroli na zlecenie.” należy podać uzasadnienie konieczności przeprowadzenia kontroli na zlecenie.</w:t>
      </w:r>
    </w:p>
    <w:p w14:paraId="380D6EDC" w14:textId="5ECAFB7E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sytuacji wskazania konieczności przeprowadzenia kontroli na zlecenie należy sporządzić i</w:t>
      </w:r>
      <w:r w:rsidR="00345DC4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skierować do komórki odpowiedzialnej za realizację kontroli pismo P-2/KPO</w:t>
      </w:r>
      <w:r w:rsidR="00EE5642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>B3.1.1, w</w:t>
      </w:r>
      <w:r w:rsidR="00345DC4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którym należy wskazać w załączniku L-1/KPO</w:t>
      </w:r>
      <w:r w:rsidR="00EE5642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>B3.1.1 Elementy do sprawdzenia podczas OGLĘDZIN na etapie obsługi wniosku o objęcie przedsięwzięcia wsparciem.</w:t>
      </w:r>
    </w:p>
    <w:p w14:paraId="7662ACB5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</w:p>
    <w:p w14:paraId="4288A433" w14:textId="77777777" w:rsidR="0018619F" w:rsidRPr="00106B05" w:rsidRDefault="0018619F" w:rsidP="00106B05">
      <w:pPr>
        <w:pStyle w:val="Nagwek2"/>
        <w:spacing w:before="0" w:after="120" w:line="240" w:lineRule="auto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B.2 WYNIK KONTROLI NA ZLECENIE</w:t>
      </w:r>
    </w:p>
    <w:p w14:paraId="0F100987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wynik kontroli na zlecenie jest pozytywny i wniosek kwalifikuje się do umowy należy zaznaczyć odpowiedź TAK w punkcie 1 i przejść do bloku C karty weryfikacji NIEPRAWIDŁOWOŚCI.</w:t>
      </w:r>
    </w:p>
    <w:p w14:paraId="754A4114" w14:textId="69E0E44E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Jeżeli wynik kontroli nie jest jednoznaczny albo występują rozbieżności w zgromadzonej dokumentacji, należy zaznaczyć odpowiedź TAK w punkcie 2 i sporządzić pismo </w:t>
      </w:r>
      <w:r w:rsidR="0014034F">
        <w:rPr>
          <w:rFonts w:ascii="Arial" w:hAnsi="Arial" w:cs="Arial"/>
        </w:rPr>
        <w:br/>
      </w:r>
      <w:r w:rsidRPr="00106B05">
        <w:rPr>
          <w:rFonts w:ascii="Arial" w:hAnsi="Arial" w:cs="Arial"/>
        </w:rPr>
        <w:t>P-1/KPO</w:t>
      </w:r>
      <w:r w:rsidR="0014034F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>B3.1.1, wskazując zakres niezbędnych wyjaśnień. W przypadku wezwania do złożenia wyjaśnień, wnioskodawca nie będzie miał możliwości korygowania wniosku ani dołączania obowiązkowej dokumentacji (np. obowiązkowych załączników do wniosku).</w:t>
      </w:r>
    </w:p>
    <w:p w14:paraId="3CAF8F95" w14:textId="608FAE79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Po złożeniu wyjaśnień, a w przypadku ich braku, po upływie czasu na ich złożenie, należy przejść do części B.3 karty weryfikacji</w:t>
      </w:r>
      <w:r w:rsidR="000807EA">
        <w:rPr>
          <w:rFonts w:ascii="Arial" w:hAnsi="Arial" w:cs="Arial"/>
        </w:rPr>
        <w:t>.</w:t>
      </w:r>
    </w:p>
    <w:p w14:paraId="36240F96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wynik kontroli na zlecenie jest negatywny i wniosek kwalifikuje się do odmowy objęcia przedsięwzięcia wsparciem należy zaznaczyć odpowiedź TAK w punkcie 3 i przejść do bloku F karty weryfikacji WYNIK OCENY PRZEDSIĘWZIĘCIA.</w:t>
      </w:r>
    </w:p>
    <w:p w14:paraId="2076B9C5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</w:p>
    <w:p w14:paraId="05C190F6" w14:textId="77777777" w:rsidR="0018619F" w:rsidRPr="00106B05" w:rsidRDefault="0018619F" w:rsidP="00106B05">
      <w:pPr>
        <w:pStyle w:val="Nagwek2"/>
        <w:spacing w:before="0" w:after="120" w:line="240" w:lineRule="auto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B.3 WYNIK PO WYJAŚNIENIU</w:t>
      </w:r>
    </w:p>
    <w:p w14:paraId="6DE2F166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Jeżeli wyjaśnienia zostały złożone i w wyniku ich analizy stwierdzono, że wniosek jest poprawny i kwalifikuje się do umowy należy zaznaczyć odpowiedź TAK w punkcie 1 i przejść do bloku C karty weryfikacji NIEPRAWIDŁOWOŚCI. </w:t>
      </w:r>
    </w:p>
    <w:p w14:paraId="3653D38F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wyjaśnienia nie zostały złożone lub w wyniku ich analizy stwierdzono, że wniosek kwalifikuje się do odmowy objęcia przedsięwzięcia wsparciem należy zaznaczyć odpowiedź TAK w punkcie 2 i przejść do bloku F karty weryfikacji WYNIK OCENY PRZEDSIĘWZIĘCIA.</w:t>
      </w:r>
    </w:p>
    <w:p w14:paraId="48E7F861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</w:p>
    <w:p w14:paraId="0D251D7C" w14:textId="77777777" w:rsidR="0018619F" w:rsidRPr="00106B05" w:rsidRDefault="0018619F" w:rsidP="00106B05">
      <w:pPr>
        <w:pStyle w:val="Nagwek1"/>
        <w:spacing w:before="0" w:after="120" w:line="240" w:lineRule="auto"/>
        <w:jc w:val="both"/>
        <w:rPr>
          <w:rFonts w:ascii="Arial" w:hAnsi="Arial" w:cs="Arial"/>
          <w:b/>
          <w:color w:val="auto"/>
          <w:sz w:val="28"/>
          <w:szCs w:val="22"/>
        </w:rPr>
      </w:pPr>
      <w:r w:rsidRPr="00106B05">
        <w:rPr>
          <w:rFonts w:ascii="Arial" w:hAnsi="Arial" w:cs="Arial"/>
          <w:b/>
          <w:color w:val="auto"/>
          <w:sz w:val="28"/>
          <w:szCs w:val="22"/>
        </w:rPr>
        <w:t>BLOK C: NIEPRAWIDŁOWOŚCI</w:t>
      </w:r>
    </w:p>
    <w:p w14:paraId="63E8CF7F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Weryfikacji podlegają wnioski, które zostały pozytywnie zweryfikowane na wcześniejszych etapach. </w:t>
      </w:r>
    </w:p>
    <w:p w14:paraId="756D36D7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Należy zweryfikować, również z wykorzystaniem Arachne i zgodnie z procedurą "Wykorzystanie narzędzia Arachne przez Urząd Marszałkowski Województwa w ramach Krajowego Planu Odbudowy i Zwiększania Odporności”, czy istnieje możliwość wystąpienia konfliktu interesów, nadużyć finansowych, korupcji i podwójnego finansowania. </w:t>
      </w:r>
    </w:p>
    <w:p w14:paraId="79DDD209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 trakcie oceny wniosku nie stwierdzono wystąpienia poważnych nieprawidłowości należy zaznaczyć odpowiedź TAK w punkcie 1 i przejść do bloku D karty weryfikacji OCENA KOŃCOWA PRZEDSIĘWZIĘCIA</w:t>
      </w:r>
    </w:p>
    <w:p w14:paraId="4DCF8DE4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Jeżeli w trakcie oceny wniosku stwierdzono wystąpienie poważnych nieprawidłowości należy zaznaczyć odpowiedź TAK w punkcie 2 i przejść do bloku F karty weryfikacji WYNIK OCENY PRZEDSIĘWZIĘCIA. </w:t>
      </w:r>
    </w:p>
    <w:p w14:paraId="2E834FF3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Stwierdzenie poważnych nieprawidłowości skutkuje odmową objęcia przedsięwzięcia wsparciem.</w:t>
      </w:r>
    </w:p>
    <w:p w14:paraId="7E9EFB3C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lastRenderedPageBreak/>
        <w:t>W przypadku stwierdzenia podejrzenia wystąpienia poważnej nieprawidłowości wszelkie czynności podejmowane między zaistnieniem podejrzenia poważnej nieprawidłowości, a</w:t>
      </w:r>
      <w:r w:rsidR="00345DC4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stwierdzeniem jej wystąpienia, zmierzające do ustalenia stanu faktycznego, powinny odbywać się w trybie i na zasadach określonych w przepisach prawa i procedurach.</w:t>
      </w:r>
    </w:p>
    <w:p w14:paraId="4398797D" w14:textId="79810DC2" w:rsidR="0018619F" w:rsidRPr="00106B05" w:rsidRDefault="0018619F" w:rsidP="00106B05">
      <w:pPr>
        <w:pStyle w:val="Nagwek1"/>
        <w:spacing w:before="0" w:after="120" w:line="240" w:lineRule="auto"/>
        <w:jc w:val="both"/>
        <w:rPr>
          <w:rFonts w:ascii="Arial" w:hAnsi="Arial" w:cs="Arial"/>
          <w:b/>
          <w:color w:val="auto"/>
          <w:sz w:val="28"/>
          <w:szCs w:val="22"/>
        </w:rPr>
      </w:pPr>
      <w:r w:rsidRPr="00106B05">
        <w:rPr>
          <w:rFonts w:ascii="Arial" w:hAnsi="Arial" w:cs="Arial"/>
          <w:b/>
          <w:color w:val="auto"/>
          <w:sz w:val="28"/>
          <w:szCs w:val="22"/>
        </w:rPr>
        <w:t>BLOK D: PODSUMOWANIE BUDŻETU ORAZ OCENA KOŃCOWA PRZEDSIĘWZIĘCIA</w:t>
      </w:r>
    </w:p>
    <w:p w14:paraId="4B799A35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</w:p>
    <w:p w14:paraId="131DCF61" w14:textId="77777777" w:rsidR="0018619F" w:rsidRPr="00106B05" w:rsidRDefault="0018619F" w:rsidP="00106B05">
      <w:pPr>
        <w:pStyle w:val="Nagwek2"/>
        <w:spacing w:before="0" w:after="120" w:line="240" w:lineRule="auto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D.1 PODSUMOWANIE BUDŻETU</w:t>
      </w:r>
    </w:p>
    <w:p w14:paraId="79A973D5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Należy uzupełnić, w przypadku konieczności korekty </w:t>
      </w:r>
      <w:r w:rsidR="00BD7350">
        <w:rPr>
          <w:rFonts w:ascii="Arial" w:hAnsi="Arial" w:cs="Arial"/>
        </w:rPr>
        <w:t xml:space="preserve">przez SW </w:t>
      </w:r>
      <w:r w:rsidRPr="00106B05">
        <w:rPr>
          <w:rFonts w:ascii="Arial" w:hAnsi="Arial" w:cs="Arial"/>
        </w:rPr>
        <w:t>kosztów we wniosku o objęcie wsparciem.</w:t>
      </w:r>
    </w:p>
    <w:p w14:paraId="74CDAA09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</w:p>
    <w:p w14:paraId="11011E9F" w14:textId="77777777" w:rsidR="0018619F" w:rsidRPr="00106B05" w:rsidRDefault="0018619F" w:rsidP="00106B05">
      <w:pPr>
        <w:pStyle w:val="Nagwek2"/>
        <w:spacing w:before="0" w:after="120" w:line="240" w:lineRule="auto"/>
        <w:jc w:val="both"/>
        <w:rPr>
          <w:rFonts w:ascii="Arial" w:hAnsi="Arial" w:cs="Arial"/>
          <w:b/>
          <w:color w:val="auto"/>
        </w:rPr>
      </w:pPr>
      <w:r w:rsidRPr="00106B05">
        <w:rPr>
          <w:rFonts w:ascii="Arial" w:hAnsi="Arial" w:cs="Arial"/>
          <w:b/>
          <w:color w:val="auto"/>
        </w:rPr>
        <w:t>D.2 OCENA KOŃCOWA PRZEDSIĘWZIĘCIA</w:t>
      </w:r>
    </w:p>
    <w:p w14:paraId="73007D45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przypadku gdy:</w:t>
      </w:r>
    </w:p>
    <w:p w14:paraId="74D2B327" w14:textId="77777777" w:rsidR="0018619F" w:rsidRPr="00106B05" w:rsidRDefault="0018619F" w:rsidP="00106B05">
      <w:pPr>
        <w:pStyle w:val="Akapitzlist"/>
        <w:numPr>
          <w:ilvl w:val="0"/>
          <w:numId w:val="2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wniosek jest kompletny i poprawny, zawiera wszystkie niezbędne załączniki oraz;</w:t>
      </w:r>
    </w:p>
    <w:p w14:paraId="522FDF5F" w14:textId="77777777" w:rsidR="0018619F" w:rsidRPr="00106B05" w:rsidRDefault="0018619F" w:rsidP="00106B05">
      <w:pPr>
        <w:pStyle w:val="Akapitzlist"/>
        <w:numPr>
          <w:ilvl w:val="0"/>
          <w:numId w:val="2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wnioskodawca spełnia warunki udzielenia wsparcia oraz;</w:t>
      </w:r>
    </w:p>
    <w:p w14:paraId="11991143" w14:textId="77777777" w:rsidR="0018619F" w:rsidRPr="00106B05" w:rsidRDefault="0018619F" w:rsidP="00106B05">
      <w:pPr>
        <w:pStyle w:val="Akapitzlist"/>
        <w:numPr>
          <w:ilvl w:val="0"/>
          <w:numId w:val="2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wnioskodawca i przedsięwzięcie spełniają wszystkie Horyzontalne kryteria wyboru przedsięwzięć oraz </w:t>
      </w:r>
    </w:p>
    <w:p w14:paraId="3837F156" w14:textId="77777777" w:rsidR="0018619F" w:rsidRPr="00106B05" w:rsidRDefault="0018619F" w:rsidP="00106B05">
      <w:pPr>
        <w:pStyle w:val="Akapitzlist"/>
        <w:numPr>
          <w:ilvl w:val="0"/>
          <w:numId w:val="24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wnioskodawca i przedsięwzięcie spełniają wszystkie Kryteria szczegółowe dostępu </w:t>
      </w:r>
    </w:p>
    <w:p w14:paraId="55323A58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należy zaznaczyć odpowiedź TAK w pkt 1-5. </w:t>
      </w:r>
    </w:p>
    <w:p w14:paraId="02F53477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przypadku gdy, którykolwiek z warunków wymienionych w pkt 1-4 nie został spełniony, w</w:t>
      </w:r>
      <w:r w:rsidR="00345DC4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pkt 5 należy zaznaczyć NIE i przejść do bloku F karty weryfikacji WYNIK OCENY PRZEDSIĘWZIĘCIA.</w:t>
      </w:r>
    </w:p>
    <w:p w14:paraId="13EA5B53" w14:textId="77777777" w:rsidR="00345DC4" w:rsidRPr="00415D0A" w:rsidRDefault="0018619F" w:rsidP="00415D0A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 wyniku weryfikacji spełnienia kryteriów oraz kompletności i poprawności wniosku konieczna była aktualizacja listy informującej o kolejności przysługiwania pomocy należy zaznaczyć odpowiedź TAK w pkt 6, następnie sprawdzić czy nowa pozycja na liście pozwala na objęcie przedsięwzięcia wsparciem. Zaktualizowaną listę informującą o kolejności przysługiwania pomocy, SW niezwłocznie podaje do publicznej wiadomości, na administrowanej przez siebie stronie internetowej.</w:t>
      </w:r>
    </w:p>
    <w:p w14:paraId="29E34F33" w14:textId="77777777" w:rsidR="0026414A" w:rsidRDefault="0026414A" w:rsidP="00106B05">
      <w:pPr>
        <w:pStyle w:val="Nagwek1"/>
        <w:spacing w:before="0" w:after="120" w:line="240" w:lineRule="auto"/>
        <w:jc w:val="both"/>
        <w:rPr>
          <w:rFonts w:ascii="Arial" w:hAnsi="Arial" w:cs="Arial"/>
          <w:b/>
          <w:color w:val="auto"/>
          <w:sz w:val="28"/>
          <w:szCs w:val="22"/>
        </w:rPr>
      </w:pPr>
    </w:p>
    <w:p w14:paraId="20BE4B6F" w14:textId="316925FE" w:rsidR="0018619F" w:rsidRPr="00106B05" w:rsidRDefault="0018619F" w:rsidP="00106B05">
      <w:pPr>
        <w:pStyle w:val="Nagwek1"/>
        <w:spacing w:before="0" w:after="120" w:line="240" w:lineRule="auto"/>
        <w:jc w:val="both"/>
        <w:rPr>
          <w:rFonts w:ascii="Arial" w:hAnsi="Arial" w:cs="Arial"/>
          <w:b/>
          <w:color w:val="auto"/>
          <w:sz w:val="28"/>
          <w:szCs w:val="22"/>
        </w:rPr>
      </w:pPr>
      <w:r w:rsidRPr="00106B05">
        <w:rPr>
          <w:rFonts w:ascii="Arial" w:hAnsi="Arial" w:cs="Arial"/>
          <w:b/>
          <w:color w:val="auto"/>
          <w:sz w:val="28"/>
          <w:szCs w:val="22"/>
        </w:rPr>
        <w:t>BLOK E: SPRAWDZENIE DOSTĘPNOŚCI ŚRODKÓW NA UDZIELENIE WSPARCIA</w:t>
      </w:r>
    </w:p>
    <w:p w14:paraId="3F60A85B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Należy uzupełnić pole PRZYZNANA KWOTA WSPARCIA (zł)</w:t>
      </w:r>
    </w:p>
    <w:p w14:paraId="7A278C63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Należy sprawdzić dostępność środków na realizację inwestycji B3.1.1 w województwie. </w:t>
      </w:r>
    </w:p>
    <w:p w14:paraId="5A41B04B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środki są dostępne należy zaznaczyć odpowiedź TAK w punkcie 1 i przejść do bloku F karty weryfikacji WYNIK OCENY PRZEDSIĘWZIĘCIA.</w:t>
      </w:r>
    </w:p>
    <w:p w14:paraId="251510AE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Brak dostępności środków skutkuje odmową objęcia przedsięwzięcia wsparciem. W takim przypadku należy zaznaczyć odpowiedź TAK w punkcie 2 i przejść do bloku F karty weryfikacji WYNIK OCENY PRZEDSIĘWZIĘCIA.</w:t>
      </w:r>
    </w:p>
    <w:p w14:paraId="342D981D" w14:textId="77777777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</w:p>
    <w:p w14:paraId="54314D27" w14:textId="77777777" w:rsidR="0018619F" w:rsidRPr="00106B05" w:rsidRDefault="0018619F" w:rsidP="00106B05">
      <w:pPr>
        <w:pStyle w:val="Nagwek1"/>
        <w:spacing w:before="0" w:after="120" w:line="240" w:lineRule="auto"/>
        <w:jc w:val="both"/>
        <w:rPr>
          <w:rFonts w:ascii="Arial" w:hAnsi="Arial" w:cs="Arial"/>
          <w:b/>
          <w:color w:val="auto"/>
          <w:sz w:val="28"/>
          <w:szCs w:val="22"/>
        </w:rPr>
      </w:pPr>
      <w:r w:rsidRPr="00106B05">
        <w:rPr>
          <w:rFonts w:ascii="Arial" w:hAnsi="Arial" w:cs="Arial"/>
          <w:b/>
          <w:color w:val="auto"/>
          <w:sz w:val="28"/>
          <w:szCs w:val="22"/>
        </w:rPr>
        <w:t>BLOK F: WYNIK OCENY PRZEDSIĘWZIĘCIA</w:t>
      </w:r>
    </w:p>
    <w:p w14:paraId="0269A8FD" w14:textId="28971351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Jeżeli weryfikacja wniosku o objęcie wsparciem zakończyła się pozytywnie należy zaznaczyć odpowiedź TAK w pkt 1 Ocena pozytywna - zawarcie umowy o objęcie przedsięwzięcia wsparciem</w:t>
      </w:r>
      <w:r w:rsidR="00106B05" w:rsidRPr="00106B05">
        <w:rPr>
          <w:rFonts w:ascii="Arial" w:hAnsi="Arial" w:cs="Arial"/>
        </w:rPr>
        <w:t xml:space="preserve"> i</w:t>
      </w:r>
      <w:r w:rsidRPr="00106B05">
        <w:rPr>
          <w:rFonts w:ascii="Arial" w:hAnsi="Arial" w:cs="Arial"/>
        </w:rPr>
        <w:t xml:space="preserve"> skierować do wnioskodawcy pismo P-3/KPO</w:t>
      </w:r>
      <w:r w:rsidR="00B34B97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 xml:space="preserve">B3.1.1 wraz z załącznikami. </w:t>
      </w:r>
    </w:p>
    <w:p w14:paraId="2A84A0E4" w14:textId="22F7D47B" w:rsidR="0018619F" w:rsidRPr="00106B05" w:rsidRDefault="0018619F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lastRenderedPageBreak/>
        <w:t>Jeżeli weryfikacja wniosku o objęcie wsparciem zakończyła się negatywnie, należy zaznaczyć odpowiedź TAK w pkt 2 Odmowa objęcia przedsięwzięcia wsparciem</w:t>
      </w:r>
      <w:r w:rsidR="00106B05" w:rsidRPr="00106B05">
        <w:rPr>
          <w:rFonts w:ascii="Arial" w:hAnsi="Arial" w:cs="Arial"/>
        </w:rPr>
        <w:t xml:space="preserve"> </w:t>
      </w:r>
      <w:r w:rsidRPr="00106B05">
        <w:rPr>
          <w:rFonts w:ascii="Arial" w:hAnsi="Arial" w:cs="Arial"/>
        </w:rPr>
        <w:t>/</w:t>
      </w:r>
      <w:r w:rsidR="00106B05" w:rsidRPr="00106B05">
        <w:rPr>
          <w:rFonts w:ascii="Arial" w:hAnsi="Arial" w:cs="Arial"/>
        </w:rPr>
        <w:t xml:space="preserve"> </w:t>
      </w:r>
      <w:r w:rsidRPr="00106B05">
        <w:rPr>
          <w:rFonts w:ascii="Arial" w:hAnsi="Arial" w:cs="Arial"/>
        </w:rPr>
        <w:t>pozostawienie wniosku bez rozpatrzenia i skierować do wnioskodawcy pismo P-4/KPO</w:t>
      </w:r>
      <w:r w:rsidR="00AE3369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>B3.1.1 i wypełnić pkt 4</w:t>
      </w:r>
      <w:r w:rsidR="00106B05" w:rsidRPr="00106B05">
        <w:rPr>
          <w:rFonts w:ascii="Arial" w:hAnsi="Arial" w:cs="Arial"/>
        </w:rPr>
        <w:t>-</w:t>
      </w:r>
      <w:r w:rsidRPr="00106B05">
        <w:rPr>
          <w:rFonts w:ascii="Arial" w:hAnsi="Arial" w:cs="Arial"/>
        </w:rPr>
        <w:t>6.</w:t>
      </w:r>
    </w:p>
    <w:p w14:paraId="3D1D2066" w14:textId="77777777" w:rsidR="00106B05" w:rsidRPr="00106B05" w:rsidRDefault="00106B0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Umowa zawierana jest w sposób określony w § 7 Regulaminu wyboru przedsięwzięć. </w:t>
      </w:r>
    </w:p>
    <w:p w14:paraId="2170C42B" w14:textId="2D189027" w:rsidR="00106B05" w:rsidRPr="00106B05" w:rsidRDefault="00106B0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Umowa jest zawierana w terminie 7 dni od dnia przekazania przez SW pisma P-3/KPO</w:t>
      </w:r>
      <w:r w:rsidR="00AE3369">
        <w:rPr>
          <w:rFonts w:ascii="Arial" w:hAnsi="Arial" w:cs="Arial"/>
        </w:rPr>
        <w:t>_</w:t>
      </w:r>
      <w:r w:rsidRPr="00106B05">
        <w:rPr>
          <w:rFonts w:ascii="Arial" w:hAnsi="Arial" w:cs="Arial"/>
        </w:rPr>
        <w:t>B3.1.1.</w:t>
      </w:r>
    </w:p>
    <w:p w14:paraId="7E227AA9" w14:textId="77777777" w:rsidR="00106B05" w:rsidRPr="00106B05" w:rsidRDefault="00106B0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 uzasadnionych przypadkach termin ten może zostać wydłużony za zgodą SW maksymalnie do 14 dni.</w:t>
      </w:r>
    </w:p>
    <w:p w14:paraId="0BC8ABD2" w14:textId="77777777" w:rsidR="00106B05" w:rsidRPr="00106B05" w:rsidRDefault="00106B0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 xml:space="preserve">Niedotrzymanie terminów, o których mowa powyżej uznaje się za odmowę zawarcia umowy przez wnioskodawcę. </w:t>
      </w:r>
    </w:p>
    <w:p w14:paraId="2C7445AC" w14:textId="77777777" w:rsidR="00106B05" w:rsidRPr="00106B05" w:rsidRDefault="00106B0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Pracownik oceniający zobowiązany jest do monitorowania terminu podpisania umowy. Jeżeli wnioskodawca podpisze umowę w wyznaczonym 7-dniowym terminie, należy w systemie CST2021 zarejestrować podpisanie umowy. Jeżeli wnioskodawca nie podpisze umowy w</w:t>
      </w:r>
      <w:r w:rsidR="00345DC4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wyznaczonym 7-dniowym terminie lub wydłużonym za zgodą SW należy w systemie CST2021 zarejestrować brak podpisu umowy – wówczas umowę uznaje się za niezawartą.</w:t>
      </w:r>
    </w:p>
    <w:p w14:paraId="03A19BAC" w14:textId="77777777" w:rsidR="00106B05" w:rsidRPr="00106B05" w:rsidRDefault="00106B05" w:rsidP="00106B05">
      <w:pPr>
        <w:spacing w:after="120" w:line="240" w:lineRule="auto"/>
        <w:jc w:val="both"/>
        <w:rPr>
          <w:rFonts w:ascii="Arial" w:hAnsi="Arial" w:cs="Arial"/>
        </w:rPr>
      </w:pPr>
      <w:r w:rsidRPr="00106B05">
        <w:rPr>
          <w:rFonts w:ascii="Arial" w:hAnsi="Arial" w:cs="Arial"/>
        </w:rPr>
        <w:t>Wnioskodawca może w każdej chwili wycofać wniosek za pośrednictwem CST2021. W</w:t>
      </w:r>
      <w:r w:rsidR="00345DC4">
        <w:rPr>
          <w:rFonts w:ascii="Arial" w:hAnsi="Arial" w:cs="Arial"/>
        </w:rPr>
        <w:t> </w:t>
      </w:r>
      <w:r w:rsidRPr="00106B05">
        <w:rPr>
          <w:rFonts w:ascii="Arial" w:hAnsi="Arial" w:cs="Arial"/>
        </w:rPr>
        <w:t>przypadku wycofania wniosku o objęcie wsparciem należy ten fakt odnotować w pkt 3 bloku F karty weryfikacji i wskazać na jakim etapie wniosek został wycofany.</w:t>
      </w:r>
    </w:p>
    <w:sectPr w:rsidR="00106B05" w:rsidRPr="00106B05" w:rsidSect="0026414A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FFCD1" w14:textId="77777777" w:rsidR="006524AA" w:rsidRDefault="006524AA" w:rsidP="00283E3F">
      <w:pPr>
        <w:spacing w:after="0" w:line="240" w:lineRule="auto"/>
      </w:pPr>
      <w:r>
        <w:separator/>
      </w:r>
    </w:p>
  </w:endnote>
  <w:endnote w:type="continuationSeparator" w:id="0">
    <w:p w14:paraId="699633CD" w14:textId="77777777" w:rsidR="006524AA" w:rsidRDefault="006524AA" w:rsidP="0028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0502234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Content>
          <w:p w14:paraId="6C82BC84" w14:textId="77777777" w:rsidR="0036222F" w:rsidRPr="00BD7481" w:rsidRDefault="0036222F">
            <w:pPr>
              <w:pStyle w:val="Stopka"/>
              <w:jc w:val="center"/>
              <w:rPr>
                <w:rFonts w:ascii="Arial" w:hAnsi="Arial" w:cs="Arial"/>
              </w:rPr>
            </w:pPr>
            <w:r w:rsidRPr="00BD7481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99BF59" wp14:editId="284E9904">
                      <wp:simplePos x="0" y="0"/>
                      <wp:positionH relativeFrom="column">
                        <wp:posOffset>-462473</wp:posOffset>
                      </wp:positionH>
                      <wp:positionV relativeFrom="paragraph">
                        <wp:posOffset>155934</wp:posOffset>
                      </wp:positionV>
                      <wp:extent cx="6647290" cy="0"/>
                      <wp:effectExtent l="0" t="0" r="0" b="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472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9021D1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.4pt,12.3pt" to="487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00104BF8" w14:textId="77777777" w:rsidR="00BD7481" w:rsidRDefault="00BD7481">
            <w:pPr>
              <w:pStyle w:val="Stopka"/>
              <w:jc w:val="center"/>
              <w:rPr>
                <w:rFonts w:ascii="Arial" w:eastAsia="Times New Roman" w:hAnsi="Arial" w:cs="Arial"/>
                <w:sz w:val="6"/>
                <w:szCs w:val="6"/>
                <w:shd w:val="clear" w:color="auto" w:fill="FFFFFF"/>
              </w:rPr>
            </w:pPr>
          </w:p>
          <w:p w14:paraId="1BE2EEDD" w14:textId="7E117DB4" w:rsidR="00E30D47" w:rsidRPr="00BD7481" w:rsidRDefault="00E30D47">
            <w:pPr>
              <w:pStyle w:val="Stopka"/>
              <w:jc w:val="center"/>
              <w:rPr>
                <w:rFonts w:ascii="Arial" w:eastAsia="Times New Roman" w:hAnsi="Arial" w:cs="Arial"/>
                <w:sz w:val="18"/>
                <w:szCs w:val="24"/>
                <w:shd w:val="clear" w:color="auto" w:fill="FFFFFF"/>
              </w:rPr>
            </w:pPr>
            <w:r w:rsidRPr="00BD7481">
              <w:rPr>
                <w:rFonts w:ascii="Arial" w:eastAsia="Times New Roman" w:hAnsi="Arial" w:cs="Arial"/>
                <w:sz w:val="18"/>
                <w:szCs w:val="24"/>
                <w:shd w:val="clear" w:color="auto" w:fill="FFFFFF"/>
              </w:rPr>
              <w:t>KP-KPO-B-SW/1/z</w:t>
            </w:r>
          </w:p>
          <w:p w14:paraId="6E86F642" w14:textId="6D777C28" w:rsidR="0036222F" w:rsidRPr="00BD7481" w:rsidRDefault="0036222F">
            <w:pPr>
              <w:pStyle w:val="Stopka"/>
              <w:jc w:val="center"/>
              <w:rPr>
                <w:rFonts w:ascii="Arial" w:hAnsi="Arial" w:cs="Arial"/>
              </w:rPr>
            </w:pPr>
            <w:r w:rsidRPr="00BD7481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BD748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D7481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BD748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7481">
              <w:rPr>
                <w:rFonts w:ascii="Arial" w:hAnsi="Arial" w:cs="Arial"/>
                <w:sz w:val="18"/>
                <w:szCs w:val="18"/>
              </w:rPr>
              <w:t>2</w:t>
            </w:r>
            <w:r w:rsidRPr="00BD7481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BD748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D748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BD7481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BD748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BD7481">
              <w:rPr>
                <w:rFonts w:ascii="Arial" w:hAnsi="Arial" w:cs="Arial"/>
                <w:sz w:val="18"/>
                <w:szCs w:val="18"/>
              </w:rPr>
              <w:t>2</w:t>
            </w:r>
            <w:r w:rsidRPr="00BD748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46E12" w14:textId="77777777" w:rsidR="006524AA" w:rsidRDefault="006524AA" w:rsidP="00283E3F">
      <w:pPr>
        <w:spacing w:after="0" w:line="240" w:lineRule="auto"/>
      </w:pPr>
      <w:r>
        <w:separator/>
      </w:r>
    </w:p>
  </w:footnote>
  <w:footnote w:type="continuationSeparator" w:id="0">
    <w:p w14:paraId="0B9E0B07" w14:textId="77777777" w:rsidR="006524AA" w:rsidRDefault="006524AA" w:rsidP="00283E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744E8"/>
    <w:multiLevelType w:val="hybridMultilevel"/>
    <w:tmpl w:val="9B9889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773F4"/>
    <w:multiLevelType w:val="hybridMultilevel"/>
    <w:tmpl w:val="49C43830"/>
    <w:lvl w:ilvl="0" w:tplc="3C04B2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1233"/>
    <w:multiLevelType w:val="hybridMultilevel"/>
    <w:tmpl w:val="401A89D6"/>
    <w:lvl w:ilvl="0" w:tplc="6D2EE8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94350"/>
    <w:multiLevelType w:val="hybridMultilevel"/>
    <w:tmpl w:val="1F5425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E513F"/>
    <w:multiLevelType w:val="hybridMultilevel"/>
    <w:tmpl w:val="E6866970"/>
    <w:lvl w:ilvl="0" w:tplc="C27A7DD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 w:tplc="7190342A">
      <w:start w:val="1"/>
      <w:numFmt w:val="lowerLetter"/>
      <w:lvlText w:val="%2)"/>
      <w:lvlJc w:val="left"/>
      <w:pPr>
        <w:ind w:left="1788" w:hanging="708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D5EDD"/>
    <w:multiLevelType w:val="hybridMultilevel"/>
    <w:tmpl w:val="0A8AC6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164C3"/>
    <w:multiLevelType w:val="hybridMultilevel"/>
    <w:tmpl w:val="94C849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85574B"/>
    <w:multiLevelType w:val="hybridMultilevel"/>
    <w:tmpl w:val="416A0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7781B"/>
    <w:multiLevelType w:val="hybridMultilevel"/>
    <w:tmpl w:val="EC807BB2"/>
    <w:lvl w:ilvl="0" w:tplc="3C04B2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B93775"/>
    <w:multiLevelType w:val="hybridMultilevel"/>
    <w:tmpl w:val="6A4E8F68"/>
    <w:lvl w:ilvl="0" w:tplc="F1E696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E60B0"/>
    <w:multiLevelType w:val="hybridMultilevel"/>
    <w:tmpl w:val="41360FA4"/>
    <w:lvl w:ilvl="0" w:tplc="41803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8727E"/>
    <w:multiLevelType w:val="hybridMultilevel"/>
    <w:tmpl w:val="A35A639A"/>
    <w:lvl w:ilvl="0" w:tplc="9E9E8C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C4CA21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E7ADC"/>
    <w:multiLevelType w:val="hybridMultilevel"/>
    <w:tmpl w:val="78000BA2"/>
    <w:lvl w:ilvl="0" w:tplc="B5C82920">
      <w:start w:val="1"/>
      <w:numFmt w:val="lowerLetter"/>
      <w:lvlText w:val="%1)"/>
      <w:lvlJc w:val="left"/>
      <w:pPr>
        <w:ind w:left="1068" w:hanging="70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D1759"/>
    <w:multiLevelType w:val="hybridMultilevel"/>
    <w:tmpl w:val="B002D75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6657AA"/>
    <w:multiLevelType w:val="hybridMultilevel"/>
    <w:tmpl w:val="63F4EC8C"/>
    <w:lvl w:ilvl="0" w:tplc="79CE4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85816"/>
    <w:multiLevelType w:val="hybridMultilevel"/>
    <w:tmpl w:val="76B6BDCC"/>
    <w:lvl w:ilvl="0" w:tplc="C4CA2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70422A"/>
    <w:multiLevelType w:val="multilevel"/>
    <w:tmpl w:val="F4F2B2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56011F3E"/>
    <w:multiLevelType w:val="multilevel"/>
    <w:tmpl w:val="1FFA3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8B975F7"/>
    <w:multiLevelType w:val="hybridMultilevel"/>
    <w:tmpl w:val="A76C450C"/>
    <w:lvl w:ilvl="0" w:tplc="696CCE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42B5E"/>
    <w:multiLevelType w:val="hybridMultilevel"/>
    <w:tmpl w:val="19485E52"/>
    <w:lvl w:ilvl="0" w:tplc="C4CA2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77B7F"/>
    <w:multiLevelType w:val="hybridMultilevel"/>
    <w:tmpl w:val="3904A8AA"/>
    <w:lvl w:ilvl="0" w:tplc="3C04B2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FF2052"/>
    <w:multiLevelType w:val="hybridMultilevel"/>
    <w:tmpl w:val="3B68837E"/>
    <w:lvl w:ilvl="0" w:tplc="3C04B2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9267D"/>
    <w:multiLevelType w:val="hybridMultilevel"/>
    <w:tmpl w:val="A0CA1752"/>
    <w:lvl w:ilvl="0" w:tplc="3C04B2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45A70"/>
    <w:multiLevelType w:val="hybridMultilevel"/>
    <w:tmpl w:val="8DC093C6"/>
    <w:lvl w:ilvl="0" w:tplc="C4CA2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721208">
    <w:abstractNumId w:val="11"/>
  </w:num>
  <w:num w:numId="2" w16cid:durableId="427582625">
    <w:abstractNumId w:val="4"/>
  </w:num>
  <w:num w:numId="3" w16cid:durableId="1411389240">
    <w:abstractNumId w:val="17"/>
  </w:num>
  <w:num w:numId="4" w16cid:durableId="332227422">
    <w:abstractNumId w:val="10"/>
  </w:num>
  <w:num w:numId="5" w16cid:durableId="2144422448">
    <w:abstractNumId w:val="0"/>
  </w:num>
  <w:num w:numId="6" w16cid:durableId="1239289930">
    <w:abstractNumId w:val="20"/>
  </w:num>
  <w:num w:numId="7" w16cid:durableId="143813571">
    <w:abstractNumId w:val="14"/>
  </w:num>
  <w:num w:numId="8" w16cid:durableId="569659875">
    <w:abstractNumId w:val="2"/>
  </w:num>
  <w:num w:numId="9" w16cid:durableId="1673290457">
    <w:abstractNumId w:val="15"/>
  </w:num>
  <w:num w:numId="10" w16cid:durableId="379016918">
    <w:abstractNumId w:val="19"/>
  </w:num>
  <w:num w:numId="11" w16cid:durableId="1939868456">
    <w:abstractNumId w:val="8"/>
  </w:num>
  <w:num w:numId="12" w16cid:durableId="1791897417">
    <w:abstractNumId w:val="16"/>
  </w:num>
  <w:num w:numId="13" w16cid:durableId="1646544466">
    <w:abstractNumId w:val="18"/>
  </w:num>
  <w:num w:numId="14" w16cid:durableId="240917297">
    <w:abstractNumId w:val="6"/>
  </w:num>
  <w:num w:numId="15" w16cid:durableId="676426524">
    <w:abstractNumId w:val="13"/>
  </w:num>
  <w:num w:numId="16" w16cid:durableId="538737734">
    <w:abstractNumId w:val="21"/>
  </w:num>
  <w:num w:numId="17" w16cid:durableId="209806570">
    <w:abstractNumId w:val="22"/>
  </w:num>
  <w:num w:numId="18" w16cid:durableId="1829637667">
    <w:abstractNumId w:val="1"/>
  </w:num>
  <w:num w:numId="19" w16cid:durableId="1969045416">
    <w:abstractNumId w:val="3"/>
  </w:num>
  <w:num w:numId="20" w16cid:durableId="1866939620">
    <w:abstractNumId w:val="23"/>
  </w:num>
  <w:num w:numId="21" w16cid:durableId="629819576">
    <w:abstractNumId w:val="5"/>
  </w:num>
  <w:num w:numId="22" w16cid:durableId="1120607756">
    <w:abstractNumId w:val="9"/>
  </w:num>
  <w:num w:numId="23" w16cid:durableId="70666842">
    <w:abstractNumId w:val="12"/>
  </w:num>
  <w:num w:numId="24" w16cid:durableId="731580657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11-07"/>
    <w:docVar w:name="LE_Links" w:val="{E31887F6-C24C-4D9B-AC4A-722E083DF77F}"/>
  </w:docVars>
  <w:rsids>
    <w:rsidRoot w:val="00283E3F"/>
    <w:rsid w:val="00026FBF"/>
    <w:rsid w:val="00030C37"/>
    <w:rsid w:val="0005436F"/>
    <w:rsid w:val="000807EA"/>
    <w:rsid w:val="00086A38"/>
    <w:rsid w:val="000B386C"/>
    <w:rsid w:val="000E6808"/>
    <w:rsid w:val="00106B05"/>
    <w:rsid w:val="00126444"/>
    <w:rsid w:val="0014034F"/>
    <w:rsid w:val="00172963"/>
    <w:rsid w:val="00185918"/>
    <w:rsid w:val="0018619F"/>
    <w:rsid w:val="001F6F86"/>
    <w:rsid w:val="002009A2"/>
    <w:rsid w:val="00232F10"/>
    <w:rsid w:val="00245EFB"/>
    <w:rsid w:val="00257597"/>
    <w:rsid w:val="0026414A"/>
    <w:rsid w:val="002810F5"/>
    <w:rsid w:val="00283E3F"/>
    <w:rsid w:val="002C57B5"/>
    <w:rsid w:val="002D010A"/>
    <w:rsid w:val="00345AFB"/>
    <w:rsid w:val="00345DC4"/>
    <w:rsid w:val="0036222F"/>
    <w:rsid w:val="003934A6"/>
    <w:rsid w:val="00394BBA"/>
    <w:rsid w:val="003E7E21"/>
    <w:rsid w:val="00415D0A"/>
    <w:rsid w:val="00422285"/>
    <w:rsid w:val="00425983"/>
    <w:rsid w:val="004827E6"/>
    <w:rsid w:val="004A0EA7"/>
    <w:rsid w:val="004D764F"/>
    <w:rsid w:val="004E0397"/>
    <w:rsid w:val="004F746B"/>
    <w:rsid w:val="005268FB"/>
    <w:rsid w:val="00563294"/>
    <w:rsid w:val="005A0259"/>
    <w:rsid w:val="005B0345"/>
    <w:rsid w:val="006524AA"/>
    <w:rsid w:val="006D2639"/>
    <w:rsid w:val="007914A7"/>
    <w:rsid w:val="007C63FC"/>
    <w:rsid w:val="007D7BF5"/>
    <w:rsid w:val="007E1CA5"/>
    <w:rsid w:val="008320AA"/>
    <w:rsid w:val="00844BB0"/>
    <w:rsid w:val="008503B9"/>
    <w:rsid w:val="0088779C"/>
    <w:rsid w:val="008C3F0E"/>
    <w:rsid w:val="00902424"/>
    <w:rsid w:val="00964248"/>
    <w:rsid w:val="00967BF6"/>
    <w:rsid w:val="009E1E36"/>
    <w:rsid w:val="009E3992"/>
    <w:rsid w:val="00A15436"/>
    <w:rsid w:val="00A2619A"/>
    <w:rsid w:val="00A87958"/>
    <w:rsid w:val="00A90DFE"/>
    <w:rsid w:val="00AE3369"/>
    <w:rsid w:val="00B341C6"/>
    <w:rsid w:val="00B34B97"/>
    <w:rsid w:val="00BD2ED8"/>
    <w:rsid w:val="00BD4E72"/>
    <w:rsid w:val="00BD7350"/>
    <w:rsid w:val="00BD7481"/>
    <w:rsid w:val="00C10FCB"/>
    <w:rsid w:val="00C144DC"/>
    <w:rsid w:val="00C32643"/>
    <w:rsid w:val="00C53251"/>
    <w:rsid w:val="00C668F3"/>
    <w:rsid w:val="00C668F8"/>
    <w:rsid w:val="00CC325A"/>
    <w:rsid w:val="00CE6D1A"/>
    <w:rsid w:val="00D15359"/>
    <w:rsid w:val="00D271AF"/>
    <w:rsid w:val="00D32FCA"/>
    <w:rsid w:val="00D459F1"/>
    <w:rsid w:val="00D87F4E"/>
    <w:rsid w:val="00DD2AC5"/>
    <w:rsid w:val="00DE42FF"/>
    <w:rsid w:val="00DF4A38"/>
    <w:rsid w:val="00E30D47"/>
    <w:rsid w:val="00E31EAB"/>
    <w:rsid w:val="00E96625"/>
    <w:rsid w:val="00EC196A"/>
    <w:rsid w:val="00EC61DF"/>
    <w:rsid w:val="00EE5642"/>
    <w:rsid w:val="00EF1196"/>
    <w:rsid w:val="00F3137F"/>
    <w:rsid w:val="00F70C99"/>
    <w:rsid w:val="00F94E90"/>
    <w:rsid w:val="00F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38404"/>
  <w15:chartTrackingRefBased/>
  <w15:docId w15:val="{C4FD09E3-3790-4DD2-898B-B1639EC7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E36"/>
  </w:style>
  <w:style w:type="paragraph" w:styleId="Nagwek1">
    <w:name w:val="heading 1"/>
    <w:basedOn w:val="Normalny"/>
    <w:next w:val="Normalny"/>
    <w:link w:val="Nagwek1Znak"/>
    <w:uiPriority w:val="9"/>
    <w:qFormat/>
    <w:rsid w:val="00283E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3E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70C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3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3E3F"/>
  </w:style>
  <w:style w:type="paragraph" w:styleId="Stopka">
    <w:name w:val="footer"/>
    <w:basedOn w:val="Normalny"/>
    <w:link w:val="StopkaZnak"/>
    <w:uiPriority w:val="99"/>
    <w:unhideWhenUsed/>
    <w:rsid w:val="00283E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E3F"/>
  </w:style>
  <w:style w:type="character" w:customStyle="1" w:styleId="Nagwek1Znak">
    <w:name w:val="Nagłówek 1 Znak"/>
    <w:basedOn w:val="Domylnaczcionkaakapitu"/>
    <w:link w:val="Nagwek1"/>
    <w:uiPriority w:val="9"/>
    <w:rsid w:val="00283E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83E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283E3F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F70C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7B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7BF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7BF5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245EF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245E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E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E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E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EF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6222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22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2D9857E-364B-42F5-9326-68D0459647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1887F6-C24C-4D9B-AC4A-722E083DF77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18</Pages>
  <Words>7299</Words>
  <Characters>43796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50994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Marczuk Magdalena</dc:creator>
  <cp:keywords/>
  <dc:description/>
  <cp:lastModifiedBy>Wasilewski Konrad</cp:lastModifiedBy>
  <cp:revision>78</cp:revision>
  <cp:lastPrinted>2024-12-17T13:40:00Z</cp:lastPrinted>
  <dcterms:created xsi:type="dcterms:W3CDTF">2024-12-18T09:37:00Z</dcterms:created>
  <dcterms:modified xsi:type="dcterms:W3CDTF">2024-12-23T19:29:00Z</dcterms:modified>
</cp:coreProperties>
</file>